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spacing w:after="360"/>
        <w:ind w:right="6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MARCHE PUBLIC DE TRAVAUX</w:t>
      </w:r>
    </w:p>
    <w:tbl>
      <w:tblPr>
        <w:tblStyle w:val="a"/>
        <w:tblW w:w="836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  <w:gridCol w:w="412"/>
      </w:tblGrid>
      <w:tr w:rsidR="003F2C61" w:rsidRPr="003F2C61" w14:paraId="39361313" w14:textId="77777777" w:rsidTr="003F2C61">
        <w:trPr>
          <w:trHeight w:val="34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2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3" w14:textId="77777777" w:rsidR="00533C72" w:rsidRPr="003F2C61" w:rsidRDefault="00246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sdt>
              <w:sdtPr>
                <w:tag w:val="goog_rdk_0"/>
                <w:id w:val="1681473508"/>
              </w:sdtPr>
              <w:sdtEndPr/>
              <w:sdtContent/>
            </w:sdt>
            <w:r w:rsidR="004B67FF"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4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5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6" w14:textId="0FF83D7E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7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8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9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A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B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C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R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D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E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C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F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0" w14:textId="0FDE2A78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1" w14:textId="5401CCD0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2" w14:textId="01CBA7DA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3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4" w14:textId="4AC87C32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5" w14:textId="08516129" w:rsidR="00533C72" w:rsidRPr="003F2C61" w:rsidRDefault="003C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6" w14:textId="6F2B070D" w:rsidR="00533C72" w:rsidRPr="003F2C61" w:rsidRDefault="00533C72" w:rsidP="008E7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00000017" w14:textId="77777777" w:rsidR="00533C72" w:rsidRDefault="004B67FF">
      <w:pPr>
        <w:pBdr>
          <w:top w:val="single" w:sz="4" w:space="0" w:color="000000"/>
          <w:left w:val="single" w:sz="4" w:space="0" w:color="000000"/>
          <w:bottom w:val="single" w:sz="4" w:space="6" w:color="000000"/>
          <w:right w:val="single" w:sz="4" w:space="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1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0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6A86A427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9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Pouvoir adjudicateur exerçant la maîtrise d'ouvrage</w:t>
            </w:r>
          </w:p>
        </w:tc>
      </w:tr>
      <w:tr w:rsidR="00533C72" w14:paraId="4A546DB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A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240207D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Ministère de l'éducation nationale et de la jeunesse </w:t>
            </w:r>
          </w:p>
        </w:tc>
      </w:tr>
      <w:tr w:rsidR="00533C72" w14:paraId="7CF4387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1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4028351B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E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Objet du marché</w:t>
            </w:r>
          </w:p>
        </w:tc>
      </w:tr>
      <w:tr w:rsidR="00D63898" w14:paraId="618A260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CFFCA" w14:textId="77777777" w:rsidR="00D63898" w:rsidRPr="003F2C61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bookmarkStart w:id="0" w:name="bookmark=id.gjdgxs" w:colFirst="0" w:colLast="0"/>
            <w:bookmarkEnd w:id="0"/>
          </w:p>
          <w:p w14:paraId="00000020" w14:textId="2CC76370" w:rsidR="00D63898" w:rsidRPr="003F2C61" w:rsidRDefault="00C83F0C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C83F0C">
              <w:rPr>
                <w:rFonts w:ascii="Calibri" w:eastAsia="Calibri" w:hAnsi="Calibri" w:cs="Calibri"/>
                <w:b/>
                <w:color w:val="000000"/>
              </w:rPr>
              <w:t>Travaux de réhabilitation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, </w:t>
            </w:r>
            <w:r w:rsidRPr="00C83F0C">
              <w:rPr>
                <w:rFonts w:ascii="Calibri" w:eastAsia="Calibri" w:hAnsi="Calibri" w:cs="Calibri"/>
                <w:b/>
                <w:color w:val="000000"/>
              </w:rPr>
              <w:t xml:space="preserve">de couverture du plateau sportif et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de </w:t>
            </w:r>
            <w:r w:rsidRPr="00C83F0C">
              <w:rPr>
                <w:rFonts w:ascii="Calibri" w:eastAsia="Calibri" w:hAnsi="Calibri" w:cs="Calibri"/>
                <w:b/>
                <w:color w:val="000000"/>
              </w:rPr>
              <w:t>création d’un mur d’escalade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au collège de Kani-Kéli</w:t>
            </w:r>
          </w:p>
        </w:tc>
      </w:tr>
      <w:tr w:rsidR="00D63898" w14:paraId="0BE28104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1" w14:textId="77777777" w:rsidR="00D63898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2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2"/>
        <w:tblW w:w="947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33C72" w14:paraId="0B7C2417" w14:textId="77777777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3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Lot </w:t>
            </w:r>
          </w:p>
        </w:tc>
      </w:tr>
      <w:tr w:rsidR="00533C72" w14:paraId="34812B39" w14:textId="77777777">
        <w:tc>
          <w:tcPr>
            <w:tcW w:w="9475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5A63EB45" w14:textId="77777777">
        <w:tc>
          <w:tcPr>
            <w:tcW w:w="120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E" w14:textId="5B8A36A5" w:rsidR="00533C72" w:rsidRDefault="00C90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303CF9" w14:textId="77777777" w:rsidR="00C90994" w:rsidRPr="00C90994" w:rsidRDefault="00C90994" w:rsidP="00C90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Chars="-1" w:hangingChars="1" w:hanging="2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90994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 xml:space="preserve">Lot 02a - GROS ŒUVRE </w:t>
            </w:r>
          </w:p>
          <w:p w14:paraId="319FC272" w14:textId="77777777" w:rsidR="00C90994" w:rsidRPr="00C90994" w:rsidRDefault="00C90994" w:rsidP="00C90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Chars="-1" w:hangingChars="1" w:hanging="2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90994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 xml:space="preserve">Lot 02b - CHARPENTE / COUVERTURE / BARDAGE </w:t>
            </w:r>
          </w:p>
          <w:p w14:paraId="00000030" w14:textId="06E6A032" w:rsidR="00533C72" w:rsidRPr="00C90994" w:rsidRDefault="00C90994" w:rsidP="00C90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Chars="-1" w:hangingChars="1" w:hanging="2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C90994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Lot 02c - CARRELAGE / ETANCHEITE LIQUIDE</w:t>
            </w:r>
          </w:p>
        </w:tc>
        <w:tc>
          <w:tcPr>
            <w:tcW w:w="3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458D6F" w14:textId="77777777">
        <w:tc>
          <w:tcPr>
            <w:tcW w:w="947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3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3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754FAD3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533C72" w14:paraId="0CB52BA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9" w14:textId="642EDFA6" w:rsidR="00533C72" w:rsidRDefault="004B67FF">
            <w:pPr>
              <w:spacing w:before="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 xml:space="preserve">Procédure de passation : </w:t>
            </w:r>
            <w:r w:rsidR="00C83F0C">
              <w:rPr>
                <w:rFonts w:ascii="Calibri" w:eastAsia="Calibri" w:hAnsi="Calibri" w:cs="Calibri"/>
                <w:b/>
                <w:sz w:val="20"/>
                <w:szCs w:val="20"/>
              </w:rPr>
              <w:t>Procédure adaptée</w:t>
            </w:r>
          </w:p>
          <w:p w14:paraId="0000003A" w14:textId="49F05604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Elle est soumise aux dispositions des articles L212</w:t>
            </w:r>
            <w:r w:rsid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</w:t>
            </w:r>
            <w:r w:rsid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et R212</w:t>
            </w:r>
            <w:r w:rsid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3-1</w:t>
            </w:r>
            <w:r w:rsidR="00070AF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-1°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 Code de la commande publique</w:t>
            </w:r>
          </w:p>
        </w:tc>
      </w:tr>
      <w:tr w:rsidR="00533C72" w14:paraId="1D57F471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0000003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3D" w14:textId="52A6940A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L’offre a été établie sur la base des conditions économiques en vigueur au mois « </w:t>
      </w:r>
      <w:bookmarkStart w:id="1" w:name="bookmark=id.30j0zll" w:colFirst="0" w:colLast="0"/>
      <w:bookmarkEnd w:id="1"/>
      <w:r w:rsidR="00C90994">
        <w:rPr>
          <w:rFonts w:ascii="Calibri" w:eastAsia="Calibri" w:hAnsi="Calibri" w:cs="Calibri"/>
          <w:color w:val="000000"/>
          <w:sz w:val="20"/>
          <w:szCs w:val="20"/>
        </w:rPr>
        <w:t>Nov</w:t>
      </w:r>
      <w:r w:rsidR="00C83F0C">
        <w:rPr>
          <w:rFonts w:ascii="Calibri" w:eastAsia="Calibri" w:hAnsi="Calibri" w:cs="Calibri"/>
          <w:color w:val="000000"/>
          <w:sz w:val="20"/>
          <w:szCs w:val="20"/>
        </w:rPr>
        <w:t>embre</w:t>
      </w:r>
      <w:r w:rsidR="00E6267D">
        <w:rPr>
          <w:rFonts w:ascii="Calibri" w:eastAsia="Calibri" w:hAnsi="Calibri" w:cs="Calibri"/>
          <w:color w:val="000000"/>
          <w:sz w:val="20"/>
          <w:szCs w:val="20"/>
        </w:rPr>
        <w:t xml:space="preserve"> 202</w:t>
      </w:r>
      <w:r w:rsidR="00B95263">
        <w:rPr>
          <w:rFonts w:ascii="Calibri" w:eastAsia="Calibri" w:hAnsi="Calibri" w:cs="Calibri"/>
          <w:color w:val="000000"/>
          <w:sz w:val="20"/>
          <w:szCs w:val="20"/>
        </w:rPr>
        <w:t>5</w:t>
      </w:r>
      <w:r>
        <w:rPr>
          <w:rFonts w:ascii="Calibri" w:eastAsia="Calibri" w:hAnsi="Calibri" w:cs="Calibri"/>
          <w:color w:val="000000"/>
          <w:sz w:val="20"/>
          <w:szCs w:val="20"/>
        </w:rPr>
        <w:t> » (mois zéro).</w:t>
      </w:r>
    </w:p>
    <w:p w14:paraId="0000003E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4"/>
        <w:tblW w:w="921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756"/>
        <w:gridCol w:w="5456"/>
      </w:tblGrid>
      <w:tr w:rsidR="00533C72" w14:paraId="52495FED" w14:textId="77777777">
        <w:trPr>
          <w:trHeight w:val="481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0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Cadre (Réservé pour la mention d'exemplaire unique du marché)</w:t>
            </w:r>
          </w:p>
        </w:tc>
      </w:tr>
      <w:tr w:rsidR="00533C72" w14:paraId="63F1EEDF" w14:textId="77777777">
        <w:trPr>
          <w:trHeight w:val="536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000004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3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365D0C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40848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0AD9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  <w:p w14:paraId="00000046" w14:textId="41BFF256" w:rsidR="00653FCD" w:rsidRDefault="0065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E4660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8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29FD4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A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2" w:name="bookmark=id.1fob9te" w:colFirst="0" w:colLast="0"/>
            <w:bookmarkEnd w:id="2"/>
            <w:r>
              <w:rPr>
                <w:rFonts w:ascii="Calibri" w:eastAsia="Calibri" w:hAnsi="Calibri" w:cs="Calibri"/>
                <w:b/>
                <w:i/>
                <w:color w:val="000000"/>
              </w:rPr>
              <w:t>45214000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2E60FC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EF89C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F1CE2" w14:textId="77777777" w:rsidR="00C83F0C" w:rsidRPr="00C83F0C" w:rsidRDefault="00C83F0C" w:rsidP="00C83F0C">
            <w:pPr>
              <w:autoSpaceDN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bookmarkStart w:id="3" w:name="bookmark=id.3znysh7" w:colFirst="0" w:colLast="0"/>
            <w:bookmarkEnd w:id="3"/>
            <w:r w:rsidRP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Numéro Siret de l'Etat : 11000201100044</w:t>
            </w:r>
          </w:p>
          <w:p w14:paraId="3FD3F34D" w14:textId="77777777" w:rsidR="00C83F0C" w:rsidRPr="00C83F0C" w:rsidRDefault="00C83F0C" w:rsidP="00C83F0C">
            <w:pPr>
              <w:autoSpaceDN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83F0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Code SE : RECCHOR976</w:t>
            </w:r>
          </w:p>
          <w:p w14:paraId="0000004E" w14:textId="17272DA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5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1" w14:textId="04C27778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L'acte d'engagement comporte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5C1828">
        <w:rPr>
          <w:rFonts w:ascii="Calibri" w:eastAsia="Calibri" w:hAnsi="Calibri" w:cs="Calibri"/>
          <w:b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pages</w:t>
      </w:r>
      <w:r w:rsidR="005C1828">
        <w:rPr>
          <w:rFonts w:ascii="Calibri" w:eastAsia="Calibri" w:hAnsi="Calibri" w:cs="Calibri"/>
          <w:color w:val="000000"/>
          <w:sz w:val="20"/>
          <w:szCs w:val="20"/>
        </w:rPr>
        <w:t xml:space="preserve"> et une annexe la DPGF.</w:t>
      </w:r>
    </w:p>
    <w:p w14:paraId="00000053" w14:textId="77777777" w:rsidR="00533C72" w:rsidRDefault="004B67FF" w:rsidP="009E0B97">
      <w:pPr>
        <w:pBdr>
          <w:top w:val="single" w:sz="4" w:space="0" w:color="000000"/>
          <w:left w:val="single" w:sz="4" w:space="8" w:color="000000"/>
          <w:bottom w:val="single" w:sz="4" w:space="6" w:color="000000"/>
          <w:right w:val="single" w:sz="4" w:space="2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54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5"/>
        <w:tblW w:w="944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40"/>
      </w:tblGrid>
      <w:tr w:rsidR="00533C72" w14:paraId="229554DE" w14:textId="77777777">
        <w:tc>
          <w:tcPr>
            <w:tcW w:w="9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5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Représentant du Pouvoir Adjudicateur (RPA)</w:t>
            </w:r>
          </w:p>
        </w:tc>
      </w:tr>
      <w:tr w:rsidR="00533C72" w14:paraId="55E591B4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6313840D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7" w14:textId="78C35FF5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4" w:name="bookmark=id.2et92p0" w:colFirst="0" w:colLast="0"/>
            <w:bookmarkEnd w:id="4"/>
            <w:r>
              <w:rPr>
                <w:rFonts w:ascii="Calibri" w:eastAsia="Calibri" w:hAnsi="Calibri" w:cs="Calibri"/>
                <w:color w:val="000000"/>
              </w:rPr>
              <w:t>L</w:t>
            </w:r>
            <w:r w:rsidR="005C1828"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</w:rPr>
              <w:t xml:space="preserve"> Rectr</w:t>
            </w:r>
            <w:r w:rsidR="005C1828">
              <w:rPr>
                <w:rFonts w:ascii="Calibri" w:eastAsia="Calibri" w:hAnsi="Calibri" w:cs="Calibri"/>
                <w:color w:val="000000"/>
              </w:rPr>
              <w:t>ice</w:t>
            </w:r>
            <w:r>
              <w:rPr>
                <w:rFonts w:ascii="Calibri" w:eastAsia="Calibri" w:hAnsi="Calibri" w:cs="Calibri"/>
                <w:color w:val="000000"/>
              </w:rPr>
              <w:t xml:space="preserve"> de Mayotte</w:t>
            </w:r>
          </w:p>
        </w:tc>
      </w:tr>
      <w:tr w:rsidR="00533C72" w14:paraId="7EBDC282" w14:textId="77777777">
        <w:tc>
          <w:tcPr>
            <w:tcW w:w="9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5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6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0DBE29F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Personne habilitée à donner les renseignements</w:t>
            </w:r>
          </w:p>
          <w:p w14:paraId="0000005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prévus à l'article R 2191-60 </w:t>
            </w:r>
            <w:r>
              <w:rPr>
                <w:rFonts w:ascii="Calibri" w:eastAsia="Calibri" w:hAnsi="Calibri" w:cs="Calibri"/>
                <w:color w:val="000000"/>
              </w:rPr>
              <w:t>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3C72" w14:paraId="1E91CF19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5AC2A3A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F" w14:textId="79F1A1B6" w:rsidR="00533C72" w:rsidRDefault="005C1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9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 Rectrice de Mayotte</w:t>
            </w:r>
          </w:p>
        </w:tc>
      </w:tr>
      <w:tr w:rsidR="00533C72" w14:paraId="780E53DA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3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7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8B3C5E2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Ordonnateur</w:t>
            </w:r>
          </w:p>
        </w:tc>
      </w:tr>
      <w:tr w:rsidR="00533C72" w14:paraId="03BB5A5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4584F938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6" w14:textId="32AAAA05" w:rsidR="00533C72" w:rsidRDefault="005C1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 Rectrice de Mayotte</w:t>
            </w:r>
          </w:p>
        </w:tc>
      </w:tr>
      <w:tr w:rsidR="00533C72" w14:paraId="1959B5BC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8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219D9F5A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Comptable public assignataire</w:t>
            </w:r>
          </w:p>
        </w:tc>
      </w:tr>
      <w:tr w:rsidR="00533C72" w14:paraId="36F7000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3CCA1A6A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D" w14:textId="4F62C9F5" w:rsidR="00BC2EA8" w:rsidRDefault="004B67FF" w:rsidP="00AB2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5" w:name="bookmark=id.tyjcwt" w:colFirst="0" w:colLast="0"/>
            <w:bookmarkEnd w:id="5"/>
            <w:r w:rsidRPr="006A6039">
              <w:rPr>
                <w:rFonts w:ascii="Calibri" w:eastAsia="Calibri" w:hAnsi="Calibri" w:cs="Calibri"/>
                <w:color w:val="000000"/>
              </w:rPr>
              <w:t xml:space="preserve">Monsieur le </w:t>
            </w:r>
            <w:r w:rsidR="00C83F0C">
              <w:rPr>
                <w:rFonts w:ascii="Calibri" w:eastAsia="Calibri" w:hAnsi="Calibri" w:cs="Calibri"/>
                <w:color w:val="000000"/>
              </w:rPr>
              <w:t>Directeur Régional des Finances Publiques</w:t>
            </w:r>
            <w:r w:rsidR="00BC2EA8" w:rsidRPr="006A6039">
              <w:rPr>
                <w:rFonts w:ascii="Calibri" w:eastAsia="Calibri" w:hAnsi="Calibri" w:cs="Calibri"/>
                <w:color w:val="000000"/>
              </w:rPr>
              <w:t xml:space="preserve"> de Mayotte </w:t>
            </w:r>
          </w:p>
        </w:tc>
      </w:tr>
      <w:tr w:rsidR="00533C72" w14:paraId="30641B9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60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Dans la suite du présent document le pouvoir adjudicateur est désigné "Maître de l'ouvrage". Il est rappelé que le terme de "marché public" désigne un marché ou un accord-cadre conformément à l'article L 1111-1 du Code de la Commande Publique</w:t>
      </w:r>
    </w:p>
    <w:p w14:paraId="0000007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6AF5B95B" w14:textId="77777777" w:rsidR="00653FCD" w:rsidRDefault="00653FCD" w:rsidP="00653FCD">
      <w:pPr>
        <w:pStyle w:val="Titre1"/>
        <w:keepNext w:val="0"/>
        <w:spacing w:before="0" w:after="120"/>
        <w:jc w:val="left"/>
        <w:rPr>
          <w:rFonts w:ascii="Calibri" w:eastAsia="Calibri" w:hAnsi="Calibri" w:cs="Calibri"/>
          <w:sz w:val="20"/>
          <w:szCs w:val="20"/>
          <w:u w:val="none"/>
        </w:rPr>
      </w:pPr>
      <w:r>
        <w:rPr>
          <w:rFonts w:ascii="Calibri" w:eastAsia="Calibri" w:hAnsi="Calibri" w:cs="Calibri"/>
          <w:sz w:val="20"/>
          <w:szCs w:val="20"/>
          <w:u w:val="none"/>
        </w:rPr>
        <w:lastRenderedPageBreak/>
        <w:t>ARTICLE PREMIER. CONTRACTANT(S)</w:t>
      </w:r>
    </w:p>
    <w:p w14:paraId="6FD4BCD6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Je soussigné,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C7CDE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436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C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C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A3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72C73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F8A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20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0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75B9285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B81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84148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2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8F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34F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FC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3C0D8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2FC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B4D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7E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EA67D7B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B7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C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114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3F17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AE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1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B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B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5F104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38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02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7E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0D7887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79C19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40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5669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2B8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06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82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3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8E2C50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D63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E70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1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9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B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DB478A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10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F3A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EF1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1F6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16043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D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0C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3F1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1F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1B3B35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2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A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1D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44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DAC608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11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E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CC4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F1F3B1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A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CEE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A62B3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B8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A3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BC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AC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3C8D9F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71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A5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C92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00E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B52C6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6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B0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57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42E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C642A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4EF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75E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4D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3004A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D2915C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5C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D8C02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C9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61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11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5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268DF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005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EC96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 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0E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C20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F5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7FE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B562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24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76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81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C2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695D5C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B3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0AD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3FC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A5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6E9F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350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97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2B1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CB7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CE74F0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C4F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D8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E7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D19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12D6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0DC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E73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BA8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20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650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D9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E3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4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2B0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1C5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C7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B6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2A3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265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FDE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564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564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DFC6A1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D30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936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69B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059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A8D1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A2B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F0D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73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9CF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7D93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FB8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718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BE2E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DEF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6C05FC0F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Nous soussignés,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6EE8E41B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B1CD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1</w:t>
            </w:r>
          </w:p>
        </w:tc>
      </w:tr>
      <w:tr w:rsidR="00653FCD" w:rsidRPr="0021550D" w14:paraId="35C1366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C9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6BD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E4F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5A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401FE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F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A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5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A4E675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62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2483A0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9E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E0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8F5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C85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D9652D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4D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CA5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0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BDF45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88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94C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B3C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42826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34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E3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36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BD2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AA7732A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A7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2D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354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3A09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87D841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5F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90DE8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07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3D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2F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5A8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F64B7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CE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DF5F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5293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8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7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BF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857DC0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15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E88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0A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A99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065F66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7A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54F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502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53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F29414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B90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5BC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A7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FB3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5108B2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27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A3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3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43F54B6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7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D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EC9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3111F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A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79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43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F06586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2D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5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EBF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29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73729F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A3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7B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27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C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328118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4E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2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1EE993C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1D5EB3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6AE6FBC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3A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9A7F1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B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68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74E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F1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D4137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AF0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8E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CB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DF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4F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3F4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50D78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1E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6B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90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8F9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73E8F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843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4F7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CE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FDA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7A4B3C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757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13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CB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CA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9DF57C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70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68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EF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1C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AF1689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3D4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FFE0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EC7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9FD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2E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7F6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76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E60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598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2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7F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BF8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7F6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17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9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42A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2E9759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437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45D2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DBF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3FF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8ED6F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142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7CF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73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238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4A43E42" w14:textId="77777777" w:rsidTr="00653FCD">
        <w:trPr>
          <w:trHeight w:hRule="exact" w:val="9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DBB5" w14:textId="77777777" w:rsidR="00653FCD" w:rsidRPr="0021550D" w:rsidRDefault="00653FCD" w:rsidP="00653FCD">
            <w:pPr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9303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EEB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8306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1BF5273C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4784BAF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EDBF0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2</w:t>
            </w:r>
          </w:p>
        </w:tc>
      </w:tr>
      <w:tr w:rsidR="00653FCD" w:rsidRPr="0021550D" w14:paraId="1AA17A5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51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D00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84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1CC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B023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83F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7A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C6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0E2679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CD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70C50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B2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86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0A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EB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336ED3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223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9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B9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EC4F1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55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556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B0F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865E68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2C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EB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FE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75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A2F5B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86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006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45B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9666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F85556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B5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9487C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BE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D98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1FA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1DB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C61F07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29F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D8A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32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ED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CD8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02C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93A2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12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F2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9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36F5C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954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407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41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C3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3A0B9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EA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93C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89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44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CDEDAC9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C0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85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198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B3453A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51D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C8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96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89CC9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1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8A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95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A8C431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1F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AB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1F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39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CB63F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1F7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50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91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EF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ED376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57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35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1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174E37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C47455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FC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7F845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AE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724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7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D8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D605C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45A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DC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F02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D63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ECB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899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CB5A96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8B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A0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E23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48A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793A51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790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4DB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64D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F7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4E634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F8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C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0D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F4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907EDE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8C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AC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86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6F3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C5ABD9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38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EE1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FF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FFE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B4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ACA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FA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81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5DB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A16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AC2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5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FEB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A45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F42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04A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CE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DF06552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C24A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5D76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43C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67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E5188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F6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5B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E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763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BE8F9B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E8D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21A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F1E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2C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43C021A4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07ECC82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73B5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3</w:t>
            </w:r>
          </w:p>
        </w:tc>
      </w:tr>
      <w:tr w:rsidR="00653FCD" w:rsidRPr="0021550D" w14:paraId="4EF76F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C0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8EC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76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DC1F5B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AF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28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47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7B4EEA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B0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68CEB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7D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8E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E4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02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A9010B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A8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AE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E9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74EE3A2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00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A6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E3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E1C16D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7D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00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F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234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02076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29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B2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7FC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32A3B6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6349C0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9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F38F7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13C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4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B1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9C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195A3E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8EC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E5AC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C3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267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7C0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D5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897A7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DEF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8D1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59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2C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34B39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4EC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2C4A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D5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CF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BD9F44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B3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F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4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05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7DB16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36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17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C4D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418C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D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28F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55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FF045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35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65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01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F5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0567B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AC7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0F4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F0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B3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6FA8C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EA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FF2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2E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88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5BAD63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BF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DF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0E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05EB4E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4C4EB59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54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449CB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86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1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77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92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91CD6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266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F1AD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37A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4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EF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23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612F7C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EF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7A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B9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2D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518546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A5B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AF2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67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ED6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1315C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AD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4B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463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1D2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FA0C08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13D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0C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C9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27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5838E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71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CA3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5F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6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21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B8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C11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92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4D9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8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F9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DA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F1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ED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D5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ED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BE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00A7E4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105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C194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0F8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45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6F078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01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27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3B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5F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0D7A4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F51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98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42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ECE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5477EC27" w14:textId="77777777" w:rsidR="008E7063" w:rsidRDefault="008E7063">
      <w:pPr>
        <w:pBdr>
          <w:top w:val="nil"/>
          <w:left w:val="nil"/>
          <w:bottom w:val="nil"/>
          <w:right w:val="nil"/>
          <w:between w:val="nil"/>
        </w:pBdr>
      </w:pPr>
    </w:p>
    <w:p w14:paraId="1323B667" w14:textId="5AF3C275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Après avoir pris connaissance des pièces constitutives du marché suivant :</w:t>
      </w:r>
    </w:p>
    <w:p w14:paraId="00000EED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Cahier des Clauses Administratives Particulières (CCAP)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et des documents qui y sont mentionnés ;</w:t>
      </w:r>
    </w:p>
    <w:p w14:paraId="00000EEE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pièces mentionnées à l’article 2 du CCAP </w:t>
      </w:r>
    </w:p>
    <w:p w14:paraId="00000EE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Après avoir : </w:t>
      </w:r>
    </w:p>
    <w:p w14:paraId="00000EF0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produit les documents et renseignements visés à l'article R 2143-11 du Code de la Commande Publique ;</w:t>
      </w:r>
    </w:p>
    <w:p w14:paraId="00000EF1" w14:textId="2584FCA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 w:hanging="567"/>
        <w:rPr>
          <w:rFonts w:ascii="Calibri" w:eastAsia="Calibri" w:hAnsi="Calibri" w:cs="Calibri"/>
          <w:color w:val="000000"/>
          <w:sz w:val="20"/>
          <w:szCs w:val="20"/>
        </w:rPr>
      </w:pPr>
      <w:bookmarkStart w:id="6" w:name="_heading=h.3dy6vkm" w:colFirst="0" w:colLast="0"/>
      <w:bookmarkEnd w:id="6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m'engage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mon offre, à produire, dans les conditions fixées au règlement de la consultation, les certificats, attestations des articles R. 2143-6 à R. 2143-10 </w:t>
      </w:r>
      <w:r w:rsidR="008E7063">
        <w:rPr>
          <w:rFonts w:ascii="Calibri" w:eastAsia="Calibri" w:hAnsi="Calibri" w:cs="Calibri"/>
          <w:color w:val="000000"/>
          <w:sz w:val="20"/>
          <w:szCs w:val="20"/>
        </w:rPr>
        <w:t>du Code de la commande publique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2" w14:textId="378CAA1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est notifiée dans un délai de </w:t>
      </w:r>
      <w:bookmarkStart w:id="7" w:name="bookmark=id.1t3h5sf" w:colFirst="0" w:colLast="0"/>
      <w:bookmarkEnd w:id="7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jours à compter de la date limite de remise des offres fixée par le règlement de la consultation.</w:t>
      </w:r>
    </w:p>
    <w:p w14:paraId="00000EF3" w14:textId="642EBDDB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solidaires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4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5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6" w14:textId="4C73B4D2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bookmarkStart w:id="8" w:name="_heading=h.4d34og8" w:colFirst="0" w:colLast="0"/>
      <w:bookmarkEnd w:id="8"/>
      <w:r>
        <w:rPr>
          <w:rFonts w:ascii="Calibri" w:eastAsia="Calibri" w:hAnsi="Calibri" w:cs="Calibri"/>
          <w:color w:val="000000"/>
          <w:sz w:val="20"/>
          <w:szCs w:val="20"/>
        </w:rPr>
        <w:t>mandataire du groupement, à produire, dans les conditions fixées a</w:t>
      </w:r>
      <w:r w:rsidR="00F85FD0">
        <w:rPr>
          <w:rFonts w:ascii="Calibri" w:eastAsia="Calibri" w:hAnsi="Calibri" w:cs="Calibri"/>
          <w:color w:val="000000"/>
          <w:sz w:val="20"/>
          <w:szCs w:val="20"/>
        </w:rPr>
        <w:t>u règlement de la consultation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,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7" w14:textId="2A659E7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9" w:name="bookmark=id.2s8eyo1" w:colFirst="0" w:colLast="0"/>
      <w:bookmarkEnd w:id="9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 jours à compter de la date limite de remise des offres fixée par le règlement de la consultation.</w:t>
      </w:r>
    </w:p>
    <w:p w14:paraId="00000EF8" w14:textId="53E482AA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conjoints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9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A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B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mandataire du groupement, à produire, dans les conditions fixées au règlement de la consultation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00000EFC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mandataire du groupement conjoint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est solidaire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chacun des membres du groupement pour ses obligations contractuelles à l'égard du maître de l'ouvrage, pour l'exécution du marché.</w:t>
      </w:r>
    </w:p>
    <w:p w14:paraId="00000EFD" w14:textId="10EEE325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0" w:name="bookmark=id.17dp8vu" w:colFirst="0" w:colLast="0"/>
      <w:bookmarkEnd w:id="10"/>
      <w:r>
        <w:rPr>
          <w:rFonts w:ascii="Calibri" w:eastAsia="Calibri" w:hAnsi="Calibri" w:cs="Calibri"/>
          <w:color w:val="000000"/>
          <w:sz w:val="20"/>
          <w:szCs w:val="20"/>
        </w:rPr>
        <w:t>180 jours à compter de la date limite de remise des offres fixée par le règlement de la consultation.</w:t>
      </w:r>
    </w:p>
    <w:p w14:paraId="00000EFE" w14:textId="1BEAA116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 w:rsidRPr="006A6039">
        <w:rPr>
          <w:rFonts w:ascii="Calibri" w:eastAsia="Calibri" w:hAnsi="Calibri" w:cs="Calibri"/>
          <w:color w:val="000000"/>
          <w:sz w:val="20"/>
          <w:szCs w:val="20"/>
        </w:rPr>
        <w:t>Liste des documents contractuels :</w:t>
      </w:r>
    </w:p>
    <w:p w14:paraId="13327DBF" w14:textId="77777777" w:rsidR="00C83F0C" w:rsidRPr="00361DBB" w:rsidRDefault="00C83F0C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416BB8D1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  <w:lang w:eastAsia="fr-FR"/>
        </w:rPr>
      </w:pPr>
      <w:r>
        <w:rPr>
          <w:rFonts w:ascii="Calibri" w:eastAsia="Calibri" w:hAnsi="Calibri" w:cs="Calibri"/>
          <w:b/>
          <w:sz w:val="20"/>
          <w:szCs w:val="20"/>
        </w:rPr>
        <w:t>A - Pièces particulières</w:t>
      </w:r>
    </w:p>
    <w:p w14:paraId="5C9DF933" w14:textId="29D6FFAD" w:rsidR="00AB254F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5C1828">
        <w:rPr>
          <w:rFonts w:ascii="Calibri" w:eastAsia="Calibri" w:hAnsi="Calibri" w:cs="Calibri"/>
          <w:color w:val="000000"/>
          <w:sz w:val="20"/>
          <w:szCs w:val="20"/>
        </w:rPr>
        <w:t xml:space="preserve"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du RPA fait seule foi ; </w:t>
      </w:r>
    </w:p>
    <w:p w14:paraId="198EAEC9" w14:textId="77777777" w:rsidR="005C1828" w:rsidRPr="005C1828" w:rsidRDefault="005C1828" w:rsidP="005C1828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5C1828">
        <w:rPr>
          <w:rFonts w:ascii="Calibri" w:eastAsia="Calibri" w:hAnsi="Calibri" w:cs="Calibri"/>
          <w:color w:val="000000"/>
          <w:sz w:val="20"/>
          <w:szCs w:val="20"/>
        </w:rPr>
        <w:t xml:space="preserve">Le planning général de l’opération </w:t>
      </w:r>
    </w:p>
    <w:p w14:paraId="381B4EF0" w14:textId="44F1034C" w:rsidR="006974E2" w:rsidRPr="006974E2" w:rsidRDefault="006974E2" w:rsidP="006974E2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6974E2">
        <w:rPr>
          <w:rFonts w:ascii="Calibri" w:eastAsia="Calibri" w:hAnsi="Calibri" w:cs="Calibri"/>
          <w:color w:val="000000"/>
          <w:sz w:val="20"/>
          <w:szCs w:val="20"/>
        </w:rPr>
        <w:t>La DPGF</w:t>
      </w:r>
    </w:p>
    <w:p w14:paraId="336DFA1C" w14:textId="64C8201B" w:rsidR="00AB254F" w:rsidRPr="006974E2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6974E2">
        <w:rPr>
          <w:rFonts w:ascii="Calibri" w:eastAsia="Calibri" w:hAnsi="Calibri" w:cs="Calibri"/>
          <w:color w:val="000000"/>
          <w:sz w:val="20"/>
          <w:szCs w:val="20"/>
        </w:rPr>
        <w:t xml:space="preserve">Le Cahier des Clauses Administratives Particulières (CCAP) </w:t>
      </w:r>
    </w:p>
    <w:p w14:paraId="6C84A710" w14:textId="5AF54222" w:rsidR="006974E2" w:rsidRPr="006974E2" w:rsidRDefault="006974E2" w:rsidP="006974E2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6974E2">
        <w:rPr>
          <w:rFonts w:ascii="Calibri" w:eastAsia="Calibri" w:hAnsi="Calibri" w:cs="Calibri"/>
          <w:color w:val="000000"/>
          <w:sz w:val="20"/>
          <w:szCs w:val="20"/>
        </w:rPr>
        <w:t>Le Cahier des Clauses Techniques Particulières (CCTP) et ses annexes</w:t>
      </w:r>
      <w:r w:rsidRPr="006974E2">
        <w:t xml:space="preserve">     </w:t>
      </w:r>
    </w:p>
    <w:p w14:paraId="1D20E32F" w14:textId="77777777" w:rsidR="00AB254F" w:rsidRPr="006974E2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 w:rsidRPr="006974E2">
        <w:rPr>
          <w:rFonts w:ascii="Calibri" w:eastAsia="Calibri" w:hAnsi="Calibri" w:cs="Calibri"/>
          <w:sz w:val="20"/>
          <w:szCs w:val="20"/>
        </w:rPr>
        <w:t>Les pièces graphiques architectes</w:t>
      </w:r>
    </w:p>
    <w:p w14:paraId="2D7EEFE0" w14:textId="77777777" w:rsidR="006974E2" w:rsidRPr="006974E2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 w:rsidRPr="006974E2">
        <w:rPr>
          <w:rFonts w:ascii="Calibri" w:eastAsia="Calibri" w:hAnsi="Calibri" w:cs="Calibri"/>
          <w:color w:val="000000"/>
          <w:sz w:val="20"/>
          <w:szCs w:val="20"/>
        </w:rPr>
        <w:t>Les pièces graphiques techniques</w:t>
      </w:r>
      <w:r w:rsidRPr="006974E2">
        <w:t xml:space="preserve"> </w:t>
      </w:r>
    </w:p>
    <w:p w14:paraId="64C29EAF" w14:textId="35845139" w:rsidR="00AB254F" w:rsidRPr="006974E2" w:rsidRDefault="006974E2" w:rsidP="006974E2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 w:rsidRPr="006974E2">
        <w:rPr>
          <w:rFonts w:ascii="Calibri" w:eastAsia="Calibri" w:hAnsi="Calibri" w:cs="Calibri"/>
          <w:sz w:val="20"/>
          <w:szCs w:val="20"/>
        </w:rPr>
        <w:t xml:space="preserve">Le Plan Général de Coordination (PGC) de sécurité et de protection de la santé </w:t>
      </w:r>
      <w:r w:rsidRPr="006974E2">
        <w:rPr>
          <w:rFonts w:ascii="Arial" w:hAnsi="Arial" w:cs="Arial"/>
          <w:sz w:val="18"/>
          <w:szCs w:val="18"/>
        </w:rPr>
        <w:t>15738475_1-8B9D8RI rev3</w:t>
      </w:r>
      <w:r w:rsidR="00AB254F" w:rsidRPr="006974E2">
        <w:t xml:space="preserve">    </w:t>
      </w:r>
    </w:p>
    <w:sdt>
      <w:sdtPr>
        <w:tag w:val="goog_rdk_17"/>
        <w:id w:val="1291794606"/>
      </w:sdtPr>
      <w:sdtEndPr/>
      <w:sdtContent>
        <w:p w14:paraId="74B6D09B" w14:textId="77777777" w:rsidR="00AB254F" w:rsidRPr="005C1828" w:rsidRDefault="00AB254F" w:rsidP="00AB254F">
          <w:pPr>
            <w:widowControl w:val="0"/>
            <w:numPr>
              <w:ilvl w:val="0"/>
              <w:numId w:val="17"/>
            </w:numPr>
            <w:autoSpaceDN/>
            <w:ind w:left="2" w:hangingChars="1" w:hanging="2"/>
            <w:jc w:val="both"/>
            <w:outlineLvl w:val="0"/>
            <w:rPr>
              <w:rFonts w:ascii="Calibri" w:eastAsia="Calibri" w:hAnsi="Calibri" w:cs="Calibri"/>
              <w:color w:val="000000"/>
              <w:sz w:val="20"/>
              <w:szCs w:val="20"/>
            </w:rPr>
          </w:pPr>
          <w:r w:rsidRPr="005C1828">
            <w:rPr>
              <w:rFonts w:ascii="Calibri" w:eastAsia="Calibri" w:hAnsi="Calibri" w:cs="Calibri"/>
              <w:color w:val="000000"/>
              <w:sz w:val="20"/>
              <w:szCs w:val="20"/>
            </w:rPr>
            <w:t xml:space="preserve">Le RICT sur dossier </w:t>
          </w:r>
          <w:sdt>
            <w:sdtPr>
              <w:tag w:val="goog_rdk_15"/>
              <w:id w:val="-286578885"/>
            </w:sdtPr>
            <w:sdtEndPr/>
            <w:sdtContent/>
          </w:sdt>
          <w:r w:rsidRPr="005C1828">
            <w:rPr>
              <w:rFonts w:ascii="Calibri" w:eastAsia="Calibri" w:hAnsi="Calibri" w:cs="Calibri"/>
              <w:color w:val="000000"/>
              <w:sz w:val="20"/>
              <w:szCs w:val="20"/>
            </w:rPr>
            <w:t>APD du Contrôleur Technique</w:t>
          </w:r>
          <w:sdt>
            <w:sdtP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g w:val="goog_rdk_16"/>
              <w:id w:val="412667853"/>
              <w:showingPlcHdr/>
            </w:sdtPr>
            <w:sdtEndPr/>
            <w:sdtContent>
              <w:r w:rsidRPr="005C1828">
                <w:rPr>
                  <w:rFonts w:ascii="Calibri" w:eastAsia="Calibri" w:hAnsi="Calibri" w:cs="Calibri"/>
                  <w:color w:val="000000"/>
                  <w:sz w:val="20"/>
                  <w:szCs w:val="20"/>
                </w:rPr>
                <w:t xml:space="preserve">     </w:t>
              </w:r>
            </w:sdtContent>
          </w:sdt>
        </w:p>
      </w:sdtContent>
    </w:sdt>
    <w:sdt>
      <w:sdtPr>
        <w:tag w:val="goog_rdk_19"/>
        <w:id w:val="-350411488"/>
      </w:sdtPr>
      <w:sdtEndPr/>
      <w:sdtContent>
        <w:p w14:paraId="246DBA54" w14:textId="77777777" w:rsidR="00AB254F" w:rsidRPr="005C1828" w:rsidRDefault="00246FAD" w:rsidP="00AB254F">
          <w:pPr>
            <w:widowControl w:val="0"/>
            <w:numPr>
              <w:ilvl w:val="0"/>
              <w:numId w:val="17"/>
            </w:numPr>
            <w:autoSpaceDN/>
            <w:ind w:left="2" w:hangingChars="1" w:hanging="2"/>
            <w:jc w:val="both"/>
            <w:outlineLvl w:val="0"/>
            <w:rPr>
              <w:rFonts w:ascii="Calibri" w:eastAsia="Calibri" w:hAnsi="Calibri" w:cs="Calibri"/>
              <w:sz w:val="20"/>
              <w:szCs w:val="20"/>
            </w:rPr>
          </w:pPr>
          <w:sdt>
            <w:sdtPr>
              <w:tag w:val="goog_rdk_18"/>
              <w:id w:val="-1167169357"/>
            </w:sdtPr>
            <w:sdtEndPr/>
            <w:sdtContent>
              <w:r w:rsidR="00AB254F" w:rsidRPr="005C1828">
                <w:rPr>
                  <w:rFonts w:ascii="Calibri" w:eastAsia="Calibri" w:hAnsi="Calibri" w:cs="Calibri"/>
                  <w:sz w:val="20"/>
                  <w:szCs w:val="20"/>
                </w:rPr>
                <w:t>La G2 PRO</w:t>
              </w:r>
            </w:sdtContent>
          </w:sdt>
        </w:p>
      </w:sdtContent>
    </w:sdt>
    <w:p w14:paraId="4FE7F125" w14:textId="130EB712" w:rsidR="00AB254F" w:rsidRPr="005C1828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 w:rsidRPr="005C1828">
        <w:rPr>
          <w:rFonts w:ascii="Calibri" w:eastAsia="Calibri" w:hAnsi="Calibri" w:cs="Calibri"/>
          <w:color w:val="000000"/>
          <w:sz w:val="20"/>
          <w:szCs w:val="20"/>
        </w:rPr>
        <w:t>Le mémoire technique de l’entreprise.</w:t>
      </w:r>
    </w:p>
    <w:p w14:paraId="3691E73C" w14:textId="77777777" w:rsidR="00C83F0C" w:rsidRPr="00C83F0C" w:rsidRDefault="00C83F0C" w:rsidP="00C83F0C">
      <w:pPr>
        <w:widowControl w:val="0"/>
        <w:autoSpaceDN/>
        <w:ind w:left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  <w:highlight w:val="yellow"/>
        </w:rPr>
      </w:pPr>
    </w:p>
    <w:p w14:paraId="101B07DD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 - Pièces générales</w:t>
      </w:r>
    </w:p>
    <w:p w14:paraId="78096094" w14:textId="77777777" w:rsidR="00AB254F" w:rsidRDefault="00AB254F" w:rsidP="00AB254F">
      <w:pPr>
        <w:ind w:left="2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documents applicables sont :</w:t>
      </w:r>
    </w:p>
    <w:p w14:paraId="1ACB0FEB" w14:textId="6F5AAC62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CCAG applicable aux marchés publics de travaux approuvés par arrêté du 30 mars 2021 ;</w:t>
      </w:r>
    </w:p>
    <w:p w14:paraId="7B2E717A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CCTG, Cahier des Clauses Techniques Générales applicables aux marchés publics de travaux et ses fascicules ;</w:t>
      </w:r>
    </w:p>
    <w:p w14:paraId="3FC43D9F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L’ensemble des Normes et DTU et Eurocodes applicables suivant la réglementation en vigueur.</w:t>
      </w:r>
    </w:p>
    <w:p w14:paraId="00000F11" w14:textId="4431F846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 w:rsidRPr="00361DBB">
        <w:rPr>
          <w:rFonts w:ascii="Calibri" w:eastAsia="Calibri" w:hAnsi="Calibri" w:cs="Calibri"/>
          <w:sz w:val="20"/>
          <w:szCs w:val="20"/>
        </w:rPr>
        <w:t>ARTICLE 2. INSERTION SOCIALE – CLAUSE OBLIGATOIRE</w:t>
      </w:r>
      <w:r w:rsidR="005C1828">
        <w:rPr>
          <w:rFonts w:ascii="Calibri" w:eastAsia="Calibri" w:hAnsi="Calibri" w:cs="Calibri"/>
          <w:sz w:val="20"/>
          <w:szCs w:val="20"/>
        </w:rPr>
        <w:t xml:space="preserve">  (UNIQUEMENT POUR LE LOT 2)</w:t>
      </w:r>
    </w:p>
    <w:p w14:paraId="00000F12" w14:textId="77777777" w:rsidR="00533C72" w:rsidRDefault="004B67FF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 soussigné(e),</w:t>
      </w:r>
    </w:p>
    <w:p w14:paraId="00000F13" w14:textId="77777777" w:rsidR="00533C72" w:rsidRDefault="004B67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Nom du signataire :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00000F14" w14:textId="77777777" w:rsidR="00533C72" w:rsidRDefault="004B67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Prénom :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00000F15" w14:textId="77777777" w:rsidR="00533C72" w:rsidRDefault="004B67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Qualité :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00000F16" w14:textId="77777777" w:rsidR="00533C72" w:rsidRDefault="00533C72">
      <w:pPr>
        <w:rPr>
          <w:rFonts w:ascii="Calibri" w:eastAsia="Calibri" w:hAnsi="Calibri" w:cs="Calibri"/>
          <w:b/>
          <w:i/>
          <w:sz w:val="20"/>
          <w:szCs w:val="20"/>
          <w:u w:val="single"/>
        </w:rPr>
      </w:pPr>
    </w:p>
    <w:p w14:paraId="00000F17" w14:textId="77777777" w:rsidR="00533C72" w:rsidRDefault="004B67FF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  <w:u w:val="single"/>
        </w:rPr>
        <w:t xml:space="preserve">DÉCLARE </w:t>
      </w:r>
      <w:r>
        <w:rPr>
          <w:rFonts w:ascii="Calibri" w:eastAsia="Calibri" w:hAnsi="Calibri" w:cs="Calibri"/>
          <w:sz w:val="20"/>
          <w:szCs w:val="20"/>
        </w:rPr>
        <w:t>avoir pris connaissance du cahier des clauses administratives particulières et notamment des dispositions relatives à l’action obligatoire d’insertion en faveur de personnes rencontrant des difficultés sociales ou professionnelles particulières.</w:t>
      </w:r>
    </w:p>
    <w:p w14:paraId="00000F18" w14:textId="77777777" w:rsidR="00533C72" w:rsidRDefault="00533C72">
      <w:pPr>
        <w:rPr>
          <w:rFonts w:ascii="Calibri" w:eastAsia="Calibri" w:hAnsi="Calibri" w:cs="Calibri"/>
          <w:b/>
          <w:i/>
          <w:sz w:val="20"/>
          <w:szCs w:val="20"/>
          <w:u w:val="single"/>
        </w:rPr>
      </w:pPr>
    </w:p>
    <w:p w14:paraId="00000F19" w14:textId="3B5C9972" w:rsidR="00533C72" w:rsidRDefault="004B67FF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i/>
          <w:sz w:val="20"/>
          <w:szCs w:val="20"/>
          <w:u w:val="single"/>
        </w:rPr>
        <w:t>M’ENGAGE</w:t>
      </w:r>
      <w:r>
        <w:rPr>
          <w:rFonts w:ascii="Calibri" w:eastAsia="Calibri" w:hAnsi="Calibri" w:cs="Calibri"/>
          <w:sz w:val="20"/>
          <w:szCs w:val="20"/>
        </w:rPr>
        <w:t>, si je suis déclaré attributaire d’un ou plusieurs lots comportant une obligation d’insertion, à :</w:t>
      </w:r>
    </w:p>
    <w:p w14:paraId="00000F1A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Réaliser, dans l’exécution du marché du présent acte d’engagement, un nombre d’heures de travail au moins égal à celui indiqué à l’article 1-6.5.1 du CCAP à des personnes rencontrant des difficultés sociales ou professionnelles particulières</w:t>
      </w:r>
    </w:p>
    <w:p w14:paraId="00000F1B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prendre contact avec le facilitateur désigné à l'article 1-6.5.1 du CCAP, afin de préciser ou de définir les modalités de mise en œuvre de la clause sociale</w:t>
      </w:r>
    </w:p>
    <w:p w14:paraId="00000F1C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fournir, à la demande du facilitateur, et dans le délai qui me sera imparti, toutes informations utiles à l’appréciation de la réalisation de l’action d’insertion.</w:t>
      </w:r>
    </w:p>
    <w:p w14:paraId="00000F1D" w14:textId="77777777" w:rsidR="00533C72" w:rsidRDefault="004B67FF">
      <w:p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i/>
          <w:sz w:val="20"/>
          <w:szCs w:val="20"/>
          <w:u w:val="single"/>
        </w:rPr>
        <w:t>nous nous engageons</w:t>
      </w:r>
      <w:r>
        <w:rPr>
          <w:rFonts w:ascii="Calibri" w:eastAsia="Calibri" w:hAnsi="Calibri" w:cs="Calibri"/>
          <w:sz w:val="20"/>
          <w:szCs w:val="20"/>
        </w:rPr>
        <w:t>, sans réserve, en tant que cotraitants groupés solidaires, représentés par : …………………………………………………………………………………………………….mandataire du groupement, à :</w:t>
      </w:r>
    </w:p>
    <w:p w14:paraId="00000F1E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Réserver, dans l’exécution du marché du présent acte d’engagement, un nombre d’heures de travail au moins égal à celui indiqué dans l’article 1-6.5.1 du CCAP à des personnes rencontrant des difficultés sociales ou professionnelles particulières.</w:t>
      </w:r>
    </w:p>
    <w:p w14:paraId="00000F1F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 xml:space="preserve">Prendre l’attache du facilitateur de la clause sociale désigné dans l’article 1-6.5.1 du CCAP, afin de préciser ou de définir les modalités de mise en œuvre des clauses sociales. </w:t>
      </w:r>
    </w:p>
    <w:p w14:paraId="00000F20" w14:textId="0BEC5162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Fournir dans un délai qui me sera imparti, toutes informations utiles à l’appréciation de la réalisation de l’action d’insertion.</w:t>
      </w:r>
    </w:p>
    <w:p w14:paraId="03FADE51" w14:textId="77777777" w:rsidR="00036C8E" w:rsidRDefault="00036C8E" w:rsidP="00036C8E">
      <w:pPr>
        <w:tabs>
          <w:tab w:val="left" w:pos="708"/>
          <w:tab w:val="center" w:pos="4536"/>
          <w:tab w:val="right" w:pos="9072"/>
        </w:tabs>
        <w:spacing w:before="100" w:line="276" w:lineRule="auto"/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00000F21" w14:textId="77777777" w:rsidR="00533C72" w:rsidRDefault="004B67FF">
      <w:p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i/>
          <w:sz w:val="20"/>
          <w:szCs w:val="20"/>
          <w:u w:val="single"/>
        </w:rPr>
        <w:t>nous nous engageons</w:t>
      </w:r>
      <w:r>
        <w:rPr>
          <w:rFonts w:ascii="Calibri" w:eastAsia="Calibri" w:hAnsi="Calibri" w:cs="Calibri"/>
          <w:sz w:val="20"/>
          <w:szCs w:val="20"/>
        </w:rPr>
        <w:t>, sans réserve, en tant que cotraitants groupés solidaires, représentés par : …………………………………………………………………………………………………….mandataire du groupement, à :</w:t>
      </w:r>
    </w:p>
    <w:p w14:paraId="00000F22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Réserver, dans l’exécution du marché du présent acte d’engagement, un nombre d’heures de travail au moins égal à celui indiqué dans l’article 1-6.5.1 du CCAP à des personnes rencontrant des difficultés sociales ou professionnelles particulières.</w:t>
      </w:r>
    </w:p>
    <w:p w14:paraId="00000F23" w14:textId="77777777" w:rsidR="00533C72" w:rsidRDefault="004B67FF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11" w:name="_heading=h.3rdcrjn" w:colFirst="0" w:colLast="0"/>
      <w:bookmarkEnd w:id="11"/>
      <w:r>
        <w:rPr>
          <w:rFonts w:ascii="Calibri" w:eastAsia="Calibri" w:hAnsi="Calibri" w:cs="Calibri"/>
          <w:sz w:val="20"/>
          <w:szCs w:val="20"/>
        </w:rPr>
        <w:tab/>
        <w:t xml:space="preserve">Prendre l’attache du facilitateur de la clause sociale désigné dans l’article 1-6.5.1. du CCAP, afin de préciser ou de définir les modalités de mise en œuvre des clauses sociales. </w:t>
      </w:r>
    </w:p>
    <w:p w14:paraId="00000F25" w14:textId="75DFCA0E" w:rsidR="00533C72" w:rsidRPr="00046907" w:rsidRDefault="004B67FF" w:rsidP="00046907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Fournir dans un délai qui me sera imparti, toutes informations utiles à l’appréciation de la réalisation de l’action d’insertion</w:t>
      </w:r>
    </w:p>
    <w:p w14:paraId="00000F26" w14:textId="3862A66F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ARTICLE 3. PRESTATIONS ET PRIX</w:t>
      </w:r>
    </w:p>
    <w:p w14:paraId="00000F27" w14:textId="77777777" w:rsidR="00533C72" w:rsidRDefault="004B67F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3-1. Montant du marché</w:t>
      </w:r>
    </w:p>
    <w:p w14:paraId="00000F28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L'offre de prix est établie sur la base des conditions économiques en vigueur au mois m</w:t>
      </w:r>
      <w:r>
        <w:rPr>
          <w:rFonts w:ascii="Calibri" w:eastAsia="Calibri" w:hAnsi="Calibri" w:cs="Calibri"/>
          <w:color w:val="000000"/>
          <w:sz w:val="20"/>
          <w:szCs w:val="20"/>
          <w:vertAlign w:val="subscript"/>
        </w:rPr>
        <w:t>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fixé en page 1 du présent acte d’engagement. Les modalités de variation des prix sont fixées à l'article 3-3 du CCAP.</w:t>
      </w:r>
      <w:bookmarkStart w:id="12" w:name="bookmark=id.26in1rg" w:colFirst="0" w:colLast="0"/>
      <w:bookmarkEnd w:id="12"/>
    </w:p>
    <w:p w14:paraId="138AFF29" w14:textId="77777777" w:rsidR="005C1828" w:rsidRDefault="005C1828" w:rsidP="005C1828">
      <w:pPr>
        <w:keepNext/>
        <w:widowControl w:val="0"/>
        <w:suppressAutoHyphens/>
        <w:spacing w:after="120"/>
        <w:jc w:val="both"/>
        <w:textAlignment w:val="baseline"/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</w:pPr>
    </w:p>
    <w:p w14:paraId="5A1AD8B1" w14:textId="29A75595" w:rsidR="005C1828" w:rsidRPr="00E64331" w:rsidRDefault="005C1828" w:rsidP="005C1828">
      <w:pPr>
        <w:keepNext/>
        <w:widowControl w:val="0"/>
        <w:suppressAutoHyphens/>
        <w:spacing w:after="120"/>
        <w:jc w:val="both"/>
        <w:textAlignment w:val="baseline"/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</w:pPr>
      <w:r w:rsidRPr="00E64331"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  <w:t xml:space="preserve">Les travaux du </w:t>
      </w:r>
      <w:r w:rsidRPr="00E64331">
        <w:rPr>
          <w:rFonts w:asciiTheme="majorHAnsi" w:eastAsia="Arial Unicode MS" w:hAnsiTheme="majorHAnsi" w:cs="Arial"/>
          <w:b/>
          <w:kern w:val="3"/>
          <w:sz w:val="20"/>
          <w:szCs w:val="20"/>
          <w:lang w:eastAsia="fr-FR"/>
        </w:rPr>
        <w:t xml:space="preserve">marché </w:t>
      </w:r>
      <w:r w:rsidRPr="00E64331"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  <w:t xml:space="preserve">pour lequel </w:t>
      </w:r>
      <w:r w:rsidRPr="00E64331">
        <w:rPr>
          <w:rFonts w:asciiTheme="majorHAnsi" w:eastAsia="Arial Unicode MS" w:hAnsiTheme="majorHAnsi" w:cs="Arial"/>
          <w:b/>
          <w:kern w:val="3"/>
          <w:sz w:val="20"/>
          <w:szCs w:val="20"/>
          <w:u w:val="single"/>
          <w:lang w:eastAsia="fr-FR"/>
        </w:rPr>
        <w:t>je m'engage</w:t>
      </w:r>
      <w:r w:rsidRPr="00E64331">
        <w:rPr>
          <w:rFonts w:asciiTheme="majorHAnsi" w:eastAsia="Arial Unicode MS" w:hAnsiTheme="majorHAnsi" w:cs="Arial"/>
          <w:b/>
          <w:kern w:val="3"/>
          <w:sz w:val="20"/>
          <w:szCs w:val="20"/>
          <w:lang w:eastAsia="fr-FR"/>
        </w:rPr>
        <w:t> / </w:t>
      </w:r>
      <w:r w:rsidRPr="00E64331">
        <w:rPr>
          <w:rFonts w:asciiTheme="majorHAnsi" w:eastAsia="Arial Unicode MS" w:hAnsiTheme="majorHAnsi" w:cs="Arial"/>
          <w:b/>
          <w:kern w:val="3"/>
          <w:sz w:val="20"/>
          <w:szCs w:val="20"/>
          <w:u w:val="single"/>
          <w:lang w:eastAsia="fr-FR"/>
        </w:rPr>
        <w:t>nous nous engageons</w:t>
      </w:r>
      <w:r w:rsidRPr="00E64331">
        <w:rPr>
          <w:rFonts w:asciiTheme="majorHAnsi" w:eastAsia="Arial Unicode MS" w:hAnsiTheme="majorHAnsi" w:cs="Arial"/>
          <w:kern w:val="3"/>
          <w:sz w:val="20"/>
          <w:szCs w:val="20"/>
          <w:lang w:eastAsia="fr-FR"/>
        </w:rP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5C1828" w:rsidRPr="00E64331" w14:paraId="07A484FD" w14:textId="77777777" w:rsidTr="00444D53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7F00B" w14:textId="77777777" w:rsidR="005C1828" w:rsidRPr="00E64331" w:rsidRDefault="005C1828" w:rsidP="005C1828">
            <w:pPr>
              <w:keepNext/>
              <w:widowControl w:val="0"/>
              <w:numPr>
                <w:ilvl w:val="0"/>
                <w:numId w:val="19"/>
              </w:numPr>
              <w:suppressAutoHyphens/>
              <w:snapToGrid w:val="0"/>
              <w:ind w:left="-355" w:right="5" w:firstLine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Montant hors TVA</w:t>
            </w:r>
            <w:r w:rsidRPr="00E64331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0A580" w14:textId="77777777" w:rsidR="005C1828" w:rsidRPr="00E64331" w:rsidRDefault="005C1828" w:rsidP="00444D53">
            <w:pPr>
              <w:keepNext/>
              <w:widowControl w:val="0"/>
              <w:suppressAutoHyphens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C843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02807ED5" w14:textId="77777777" w:rsidTr="00444D53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E9ECC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6EDD7C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33D508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44B45943" w14:textId="77777777" w:rsidTr="00444D53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8E6CA6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EAE9C8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78774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57AE4F6D" w14:textId="77777777" w:rsidTr="00444D53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13D60" w14:textId="77777777" w:rsidR="005C1828" w:rsidRPr="00E64331" w:rsidRDefault="005C1828" w:rsidP="005C1828">
            <w:pPr>
              <w:keepNext/>
              <w:widowControl w:val="0"/>
              <w:numPr>
                <w:ilvl w:val="0"/>
                <w:numId w:val="20"/>
              </w:numPr>
              <w:suppressAutoHyphens/>
              <w:snapToGrid w:val="0"/>
              <w:ind w:left="-355" w:right="5" w:firstLine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2C6424" w14:textId="77777777" w:rsidR="005C1828" w:rsidRPr="00E64331" w:rsidRDefault="005C1828" w:rsidP="00444D53">
            <w:pPr>
              <w:keepNext/>
              <w:widowControl w:val="0"/>
              <w:suppressAutoHyphens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A91DE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AD4DA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9BEA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436A2221" w14:textId="77777777" w:rsidTr="00444D53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9E642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34DC4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B1F3C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5F5FC3AC" w14:textId="77777777" w:rsidTr="00444D53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C23F4" w14:textId="77777777" w:rsidR="005C1828" w:rsidRPr="00E64331" w:rsidRDefault="005C1828" w:rsidP="005C1828">
            <w:pPr>
              <w:widowControl w:val="0"/>
              <w:numPr>
                <w:ilvl w:val="0"/>
                <w:numId w:val="21"/>
              </w:numPr>
              <w:suppressAutoHyphens/>
              <w:snapToGrid w:val="0"/>
              <w:ind w:left="-355" w:right="5" w:firstLine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C2AEC" w14:textId="77777777" w:rsidR="005C1828" w:rsidRPr="00E64331" w:rsidRDefault="005C1828" w:rsidP="00444D53">
            <w:pPr>
              <w:widowControl w:val="0"/>
              <w:suppressAutoHyphens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6D0F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6185E0A9" w14:textId="77777777" w:rsidTr="00444D53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E2749F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1017B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2A021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096EC8CD" w14:textId="77777777" w:rsidTr="00444D53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8A8F4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ind w:left="284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E64331"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6989F" w14:textId="77777777" w:rsidR="005C1828" w:rsidRPr="00E64331" w:rsidRDefault="005C1828" w:rsidP="00444D53">
            <w:pPr>
              <w:keepNext/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9C887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  <w:tr w:rsidR="005C1828" w:rsidRPr="00E64331" w14:paraId="3CE134E0" w14:textId="77777777" w:rsidTr="00444D53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A0735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  <w:p w14:paraId="539378EF" w14:textId="77777777" w:rsidR="005C1828" w:rsidRPr="00E64331" w:rsidRDefault="005C1828" w:rsidP="00444D53">
            <w:pPr>
              <w:widowControl w:val="0"/>
              <w:suppressAutoHyphens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4C41" w14:textId="77777777" w:rsidR="005C1828" w:rsidRPr="00E64331" w:rsidRDefault="005C1828" w:rsidP="00444D53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</w:p>
        </w:tc>
      </w:tr>
    </w:tbl>
    <w:p w14:paraId="2438BABB" w14:textId="2952514C" w:rsidR="00C83F0C" w:rsidRPr="00C83F0C" w:rsidRDefault="00C83F0C" w:rsidP="00C83F0C">
      <w:pPr>
        <w:pStyle w:val="Paragraphe"/>
        <w:rPr>
          <w:rFonts w:asciiTheme="minorHAnsi" w:hAnsiTheme="minorHAnsi" w:cstheme="minorHAnsi"/>
          <w:sz w:val="20"/>
          <w:szCs w:val="20"/>
        </w:rPr>
      </w:pPr>
      <w:r w:rsidRPr="00C83F0C">
        <w:rPr>
          <w:rFonts w:asciiTheme="minorHAnsi" w:hAnsiTheme="minorHAnsi" w:cstheme="minorHAnsi"/>
          <w:sz w:val="20"/>
          <w:szCs w:val="20"/>
        </w:rPr>
        <w:t>La décomposition du prix figure dans le DPGF en annexe.</w:t>
      </w:r>
    </w:p>
    <w:p w14:paraId="00000F5A" w14:textId="77777777" w:rsidR="00533C72" w:rsidRPr="009943F8" w:rsidRDefault="00533C72" w:rsidP="00653F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20"/>
        </w:rPr>
      </w:pPr>
    </w:p>
    <w:p w14:paraId="00000F5B" w14:textId="6219FBBD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Groupement </w:t>
      </w:r>
    </w:p>
    <w:p w14:paraId="00000F5C" w14:textId="1174369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détail des prestations exécutées par chacun des membres du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groupement </w:t>
      </w:r>
      <w:r>
        <w:rPr>
          <w:rFonts w:ascii="Calibri" w:eastAsia="Calibri" w:hAnsi="Calibri" w:cs="Calibri"/>
          <w:color w:val="000000"/>
          <w:sz w:val="20"/>
          <w:szCs w:val="20"/>
        </w:rPr>
        <w:t>ainsi que la répartition de la rémunération correspondante sont joints en annexe au présent acte d'engagement.</w:t>
      </w:r>
    </w:p>
    <w:p w14:paraId="00000F5D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mandataire y indique en outre le montant de sa prestation de mandat.</w:t>
      </w:r>
    </w:p>
    <w:p w14:paraId="770F1EA9" w14:textId="77777777" w:rsidR="005C1828" w:rsidRDefault="005C1828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00000F5E" w14:textId="566B8D0D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Décision du maître de l'ouvrage</w:t>
      </w:r>
    </w:p>
    <w:tbl>
      <w:tblPr>
        <w:tblStyle w:val="ae"/>
        <w:tblW w:w="9653" w:type="dxa"/>
        <w:tblInd w:w="-78" w:type="dxa"/>
        <w:tblLayout w:type="fixed"/>
        <w:tblLook w:val="0000" w:firstRow="0" w:lastRow="0" w:firstColumn="0" w:lastColumn="0" w:noHBand="0" w:noVBand="0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533C72" w14:paraId="77E7AC6C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5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tenu de l'acceptation de la/des prestation(s) supplémentaires(s) éventuelles(s)</w:t>
            </w:r>
          </w:p>
        </w:tc>
      </w:tr>
      <w:tr w:rsidR="00533C72" w14:paraId="0DCE999B" w14:textId="77777777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A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le montant du marché est arrêté à :</w:t>
            </w:r>
          </w:p>
        </w:tc>
      </w:tr>
      <w:tr w:rsidR="00533C72" w14:paraId="49E79837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C745B4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7" w14:textId="77777777" w:rsidR="00533C72" w:rsidRDefault="004B67FF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hors TVA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7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BC9EE6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CCC6B85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7" w14:textId="77777777" w:rsidR="00533C72" w:rsidRDefault="004B67FF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B" w14:textId="5B690E8D" w:rsidR="00533C72" w:rsidRDefault="0004690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0€</w:t>
            </w: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9458F7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C9E2413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7" w14:textId="77777777" w:rsidR="00533C72" w:rsidRDefault="004B67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DA9DD4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5BF4E" w14:textId="77777777">
        <w:tc>
          <w:tcPr>
            <w:tcW w:w="234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905C0" w14:textId="77777777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0FB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B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B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B9" w14:textId="1135246A" w:rsidR="00533C72" w:rsidRDefault="004B67FF">
      <w:pPr>
        <w:pStyle w:val="Titre2"/>
        <w:ind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3-2. Montant sous-traité</w:t>
      </w:r>
    </w:p>
    <w:p w14:paraId="00000FB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En cas de recours à la sous-traitance, une déclaration de sous-traitance sera annexée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la déclaration de sous-traitance est exprimé hors taxe ; le titulaire doit également préciser dans cette déclaration que la TVA est auto liquidée. 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 Le montant total des prestations sous-traitées conformément à ces formulaires annexés est de :</w:t>
      </w:r>
    </w:p>
    <w:p w14:paraId="00000FB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"/>
        <w:tblW w:w="1032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8"/>
        <w:gridCol w:w="4394"/>
        <w:gridCol w:w="4939"/>
      </w:tblGrid>
      <w:tr w:rsidR="00233684" w14:paraId="508E7E9A" w14:textId="77777777" w:rsidTr="0023368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C" w14:textId="41B39572" w:rsidR="00233684" w:rsidRDefault="002336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 xml:space="preserve">N°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2FD2D5" w14:textId="1A20A714" w:rsidR="00233684" w:rsidRDefault="00233684" w:rsidP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sous-traitant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D" w14:textId="1E0BAE70" w:rsidR="00233684" w:rsidRDefault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Montant hors TVA</w:t>
            </w:r>
          </w:p>
        </w:tc>
      </w:tr>
      <w:tr w:rsidR="00F85FD0" w14:paraId="059BAA59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A12CA2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F" w14:textId="62B80E8B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3FE2C7FD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275DF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1" w14:textId="4DE31ED3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7A1EFC77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2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6D1B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3" w14:textId="4E10B118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11C84CFB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4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02EA0B1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5" w14:textId="10874354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C7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déclarations et attestations (article R 2193-1 du Code de la Commande Publique) des sous-traitants recensés dans les formulaires annexés, sont jointes au présent acte d'engagement.</w:t>
      </w:r>
    </w:p>
    <w:p w14:paraId="00000FC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C9" w14:textId="77777777" w:rsidR="00533C72" w:rsidRDefault="004B67FF">
      <w:pPr>
        <w:pStyle w:val="Titre1"/>
        <w:spacing w:before="0" w:after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ARTICLE 4. </w:t>
      </w:r>
      <w:r>
        <w:rPr>
          <w:rFonts w:ascii="Calibri" w:eastAsia="Calibri" w:hAnsi="Calibri" w:cs="Calibri"/>
          <w:color w:val="000000"/>
          <w:sz w:val="20"/>
          <w:szCs w:val="20"/>
        </w:rPr>
        <w:t>DELAI D'EXECUTION DU MARCHE</w:t>
      </w:r>
    </w:p>
    <w:p w14:paraId="05CD569A" w14:textId="77777777" w:rsidR="00AB254F" w:rsidRDefault="00AB25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28A42B3C" w14:textId="77777777" w:rsidR="00AB254F" w:rsidRDefault="00AB254F" w:rsidP="00AB254F">
      <w:pP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  <w:lang w:eastAsia="fr-FR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Par dérogation à l’article 18.1.1 du CCAG travaux : le délai d’exécution du marché comprend la période de préparation, le délai d’exécution des travaux et la période de clôture administrative et financière définis ci-dessous :</w:t>
      </w:r>
    </w:p>
    <w:p w14:paraId="3D1B64BB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4-1. Période de préparation</w:t>
      </w:r>
    </w:p>
    <w:p w14:paraId="5EF41BCB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de la période de préparation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l’ordre de service qui précisera le démarrage de la période de préparation. Le délai de la période de préparation pour chaque lot est de</w:t>
      </w:r>
      <w:sdt>
        <w:sdtPr>
          <w:tag w:val="goog_rdk_25"/>
          <w:id w:val="-1736704082"/>
        </w:sdtPr>
        <w:sdtEndPr/>
        <w:sdtContent>
          <w:r>
            <w:rPr>
              <w:rFonts w:ascii="Calibri" w:eastAsia="Calibri" w:hAnsi="Calibri" w:cs="Calibri"/>
              <w:color w:val="000000"/>
              <w:sz w:val="20"/>
              <w:szCs w:val="20"/>
            </w:rPr>
            <w:t xml:space="preserve"> 2</w:t>
          </w:r>
        </w:sdtContent>
      </w:sdt>
      <w:sdt>
        <w:sdtPr>
          <w:tag w:val="goog_rdk_26"/>
          <w:id w:val="2015957079"/>
        </w:sdtPr>
        <w:sdtEndPr/>
        <w:sdtContent>
          <w:sdt>
            <w:sdtPr>
              <w:tag w:val="goog_rdk_27"/>
              <w:id w:val="733744420"/>
            </w:sdtPr>
            <w:sdtEndPr/>
            <w:sdtContent/>
          </w:sdt>
        </w:sdtContent>
      </w:sdt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mois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.</w:t>
      </w:r>
    </w:p>
    <w:p w14:paraId="55DB2DFC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4-2. Délai d'exécution des travaux</w:t>
      </w:r>
    </w:p>
    <w:p w14:paraId="54800452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d'exécution des travaux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part de la date de l’ordre de service qui prescrira de commencer les travaux. </w:t>
      </w:r>
    </w:p>
    <w:p w14:paraId="4E32AD95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Il est fixé comme suit :</w:t>
      </w:r>
    </w:p>
    <w:tbl>
      <w:tblPr>
        <w:tblW w:w="3945" w:type="dxa"/>
        <w:tblInd w:w="1413" w:type="dxa"/>
        <w:tblLayout w:type="fixed"/>
        <w:tblLook w:val="04A0" w:firstRow="1" w:lastRow="0" w:firstColumn="1" w:lastColumn="0" w:noHBand="0" w:noVBand="1"/>
      </w:tblPr>
      <w:tblGrid>
        <w:gridCol w:w="1962"/>
        <w:gridCol w:w="1983"/>
      </w:tblGrid>
      <w:tr w:rsidR="00AB254F" w14:paraId="2FAAC528" w14:textId="77777777" w:rsidTr="00AB254F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93A0745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Objet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235A940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Délai d’exécution</w:t>
            </w:r>
          </w:p>
        </w:tc>
      </w:tr>
      <w:tr w:rsidR="00AB254F" w14:paraId="5B5B9439" w14:textId="77777777" w:rsidTr="00AB254F"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5A5F41" w14:textId="77777777" w:rsidR="00AB254F" w:rsidRDefault="00AB254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Délai global 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70524A5" w14:textId="6104D9DF" w:rsidR="00AB254F" w:rsidRDefault="00573D4A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 w:rsidR="003C590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  <w:r w:rsidR="00AB254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mois</w:t>
            </w:r>
          </w:p>
        </w:tc>
      </w:tr>
      <w:sdt>
        <w:sdtPr>
          <w:tag w:val="goog_rdk_30"/>
          <w:id w:val="118271981"/>
        </w:sdtPr>
        <w:sdtEndPr/>
        <w:sdtContent>
          <w:tr w:rsidR="00AB254F" w14:paraId="0715FD97" w14:textId="77777777" w:rsidTr="00AB254F">
            <w:tc>
              <w:tcPr>
                <w:tcW w:w="1959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nil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4"/>
                  <w:id w:val="-1966807388"/>
                </w:sdtPr>
                <w:sdtEndPr/>
                <w:sdtContent>
                  <w:p w14:paraId="63523715" w14:textId="77777777" w:rsidR="00AB254F" w:rsidRDefault="00246FAD">
                    <w:pPr>
                      <w:jc w:val="center"/>
                      <w:rPr>
                        <w:rFonts w:ascii="Calibri" w:eastAsia="Calibri" w:hAnsi="Calibri" w:cs="Calibri"/>
                        <w:b/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33"/>
                        <w:id w:val="1586964311"/>
                      </w:sdtPr>
                      <w:sdtEndPr/>
                      <w:sdtContent>
                        <w:r w:rsidR="00AB254F"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szCs w:val="20"/>
                          </w:rPr>
                          <w:t>Délai de chaque lot</w:t>
                        </w:r>
                      </w:sdtContent>
                    </w:sdt>
                  </w:p>
                </w:sdtContent>
              </w:sdt>
            </w:tc>
            <w:tc>
              <w:tcPr>
                <w:tcW w:w="1980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6"/>
                  <w:id w:val="-1210189845"/>
                </w:sdtPr>
                <w:sdtEndPr/>
                <w:sdtContent>
                  <w:p w14:paraId="6417FB71" w14:textId="77777777" w:rsidR="00AB254F" w:rsidRDefault="00246FAD">
                    <w:pPr>
                      <w:jc w:val="center"/>
                      <w:rPr>
                        <w:rFonts w:eastAsia="Times New Roman"/>
                      </w:rPr>
                    </w:pPr>
                    <w:sdt>
                      <w:sdtPr>
                        <w:tag w:val="goog_rdk_35"/>
                        <w:id w:val="-1792736483"/>
                      </w:sdtPr>
                      <w:sdtEndPr/>
                      <w:sdtContent>
                        <w:r w:rsidR="00AB254F">
                          <w:rPr>
                            <w:rFonts w:ascii="Calibri" w:eastAsia="Calibri" w:hAnsi="Calibri" w:cs="Calibri"/>
                            <w:b/>
                            <w:color w:val="000000"/>
                            <w:sz w:val="20"/>
                            <w:szCs w:val="20"/>
                          </w:rPr>
                          <w:t>suivant planning DCE</w:t>
                        </w:r>
                      </w:sdtContent>
                    </w:sdt>
                  </w:p>
                </w:sdtContent>
              </w:sdt>
            </w:tc>
          </w:tr>
        </w:sdtContent>
      </w:sdt>
    </w:tbl>
    <w:p w14:paraId="71AE2DAB" w14:textId="77777777" w:rsidR="00AB254F" w:rsidRDefault="00AB254F" w:rsidP="00AB254F">
      <w:pPr>
        <w:pStyle w:val="Titre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4-3. </w:t>
      </w:r>
      <w:r>
        <w:rPr>
          <w:rFonts w:ascii="Calibri" w:eastAsia="Calibri" w:hAnsi="Calibri" w:cs="Calibri"/>
          <w:color w:val="000000"/>
          <w:sz w:val="20"/>
          <w:szCs w:val="20"/>
        </w:rPr>
        <w:t>Période de clôture administrative et financière</w:t>
      </w:r>
    </w:p>
    <w:p w14:paraId="154BE9B5" w14:textId="421AF294" w:rsidR="00AB254F" w:rsidRDefault="00AB254F" w:rsidP="00AB25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délai de la période de clôture administrative et financière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réception des travaux et dure 18 mois.</w:t>
      </w:r>
    </w:p>
    <w:p w14:paraId="00000FDD" w14:textId="7C497D96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5. PAIEMENTS</w:t>
      </w:r>
    </w:p>
    <w:p w14:paraId="00000FDE" w14:textId="291EB44B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modalités du règlement des comptes du marché sont spécifiées à l'article 3 du CC</w:t>
      </w:r>
      <w:r w:rsidR="00F2361D">
        <w:rPr>
          <w:rFonts w:ascii="Calibri" w:eastAsia="Calibri" w:hAnsi="Calibri" w:cs="Calibri"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color w:val="000000"/>
          <w:sz w:val="20"/>
          <w:szCs w:val="20"/>
        </w:rPr>
        <w:t>P.</w:t>
      </w:r>
    </w:p>
    <w:p w14:paraId="00000FDF" w14:textId="34B2BFB0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 unique</w:t>
      </w:r>
    </w:p>
    <w:p w14:paraId="00000FE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1"/>
        <w:tblW w:w="9658" w:type="dxa"/>
        <w:tblInd w:w="-288" w:type="dxa"/>
        <w:tblLayout w:type="fixed"/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33C72" w14:paraId="40259C35" w14:textId="77777777">
        <w:trPr>
          <w:trHeight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DE669D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9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76DC49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ED90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BFBB0C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B77B2D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A15E3FD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4D8259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3280DE5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A9C87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1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7C082C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1B1AF4" w14:paraId="1F524765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289BC24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0391BC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E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8FABF4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3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8B1A043" w14:textId="77777777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671A2567" w14:textId="2462D3C0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solidaire</w:t>
      </w:r>
    </w:p>
    <w:p w14:paraId="0000131D" w14:textId="57FEDABB" w:rsidR="00533C72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2"/>
        <w:tblW w:w="9689" w:type="dxa"/>
        <w:tblInd w:w="-319" w:type="dxa"/>
        <w:tblLayout w:type="fixed"/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D054BC" w14:paraId="1E987875" w14:textId="77777777" w:rsidTr="00582D5D">
        <w:trPr>
          <w:trHeight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A7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53D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4C6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CB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52274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DD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E63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58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0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F28D3F6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28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7E8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A19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E4B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58EEF5B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66E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59E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A0F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91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4BF535C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C95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DFD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C40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B5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F69E6A5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DE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DBB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B9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69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0841E893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15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FC2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228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B3D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37B31716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073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FBE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EA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3D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FAF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C39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7C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A6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0AD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97D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06F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FE7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CE7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6E0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36D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F12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31D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3E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B6124B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67C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283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CDA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84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7641BB" w14:textId="77777777" w:rsidTr="00582D5D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A53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B38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053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AC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A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6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C3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97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C24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A79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23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CC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3DD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FE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D64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AE7DE9C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832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9BAC4CA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B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FCB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58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17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5E4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3EE1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99C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B5C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F79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46DE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5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35F2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1B9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FC52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0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31B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856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6DB4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6914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096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3A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95D1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4EB7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D8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1B60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34A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21F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B98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3D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6EE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EBE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280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4FB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ECC2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648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D09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2EC370A5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390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1977C5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33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CB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9BC1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1638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C2C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2D1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E5F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78AE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7922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00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54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A3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74E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3BE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77D1" w14:textId="77777777" w:rsidR="00D054BC" w:rsidRDefault="00D054BC" w:rsidP="00582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D6813C5" w14:textId="77777777" w:rsidTr="003C5904">
        <w:trPr>
          <w:trHeight w:val="1083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4C1A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695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C2F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FA820AA" w14:textId="77777777" w:rsidR="003C5904" w:rsidRDefault="003C5904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1658" w14:textId="702DFF4D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Toutefois, le maître de l'ouvrage se libérera des sommes dues aux sous-traitants payés directement en en faisant porter </w:t>
      </w:r>
    </w:p>
    <w:p w14:paraId="00001659" w14:textId="299278D1" w:rsidR="00533C72" w:rsidRDefault="004B67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D054BC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conjoint</w:t>
      </w:r>
    </w:p>
    <w:p w14:paraId="0000165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Style w:val="af3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0411D95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CA85B1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77A7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3384C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1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7362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AA7C59D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550F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736BD5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A0AFB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4D843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8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D583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0F751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F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00C9268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D598B7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F47BBB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DF9BF9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D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tbl>
      <w:tblPr>
        <w:tblStyle w:val="af4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5136CD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E841C88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D475C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5AD007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8F6BC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A2BA3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CF1E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C8A61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19796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7DE1B1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481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8846BE5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2C2CD6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8C0DA78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98A0770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7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F4BFF0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tbl>
      <w:tblPr>
        <w:tblStyle w:val="af5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7182560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02B18C5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209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0C5AC4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102F2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0E18E6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DE00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BC248E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772DB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C5979FB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FA97C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20172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E249F4F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E0094B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756ADA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512387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7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9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9E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0000219F" w14:textId="7A798B25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 unique</w:t>
      </w:r>
    </w:p>
    <w:p w14:paraId="000021A0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titulaire désigné ci-devant :</w:t>
      </w:r>
    </w:p>
    <w:p w14:paraId="000021A1" w14:textId="23F66D3E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refuse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000021A2" w14:textId="23779A0C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ne refuse pas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000021A3" w14:textId="57C0DAA2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solidaire</w:t>
      </w:r>
    </w:p>
    <w:p w14:paraId="000021A4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membres du groupement désignés ci-devant :</w:t>
      </w:r>
    </w:p>
    <w:p w14:paraId="000021A5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</w:p>
    <w:tbl>
      <w:tblPr>
        <w:tblStyle w:val="af6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3ACCEAE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6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7" w14:textId="71F3B060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C14A1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625C79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ne refusent pas de la percevoir</w:t>
            </w:r>
          </w:p>
        </w:tc>
      </w:tr>
      <w:tr w:rsidR="00533C72" w14:paraId="10A3BA0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  <w:tr w:rsidR="00533C72" w14:paraId="74257AF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0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1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</w:tbl>
    <w:p w14:paraId="000021B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</w:p>
    <w:p w14:paraId="000021B3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Groupement conjoint</w:t>
      </w:r>
    </w:p>
    <w:tbl>
      <w:tblPr>
        <w:tblStyle w:val="af7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5CEAF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5" w14:textId="2CC244C4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C14A1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3DAAE0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ne refusent pas de la percevoir</w:t>
            </w:r>
          </w:p>
        </w:tc>
      </w:tr>
      <w:tr w:rsidR="00533C72" w14:paraId="5F7631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  <w:tr w:rsidR="00533C72" w14:paraId="5447B50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</w:tbl>
    <w:p w14:paraId="000021C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C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8"/>
        <w:tblW w:w="94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33C72" w14:paraId="5DF79E0F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2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Fait en un seul original</w:t>
            </w:r>
          </w:p>
        </w:tc>
      </w:tr>
      <w:tr w:rsidR="00533C72" w14:paraId="7F779636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9CAA3FC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E01B284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Mention(s) manuscrite(s) "lu et approuvé" signature(s) de l'/des entreprise(s) :</w:t>
            </w:r>
          </w:p>
        </w:tc>
      </w:tr>
      <w:tr w:rsidR="00533C72" w14:paraId="022A6619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5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9B6F07" w14:textId="77777777">
        <w:trPr>
          <w:trHeight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6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7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8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F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9"/>
        <w:tblW w:w="946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44"/>
        <w:gridCol w:w="4723"/>
      </w:tblGrid>
      <w:tr w:rsidR="007D14DC" w14:paraId="662BFC96" w14:textId="77777777" w:rsidTr="00056815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6F398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Visas</w:t>
            </w:r>
          </w:p>
        </w:tc>
      </w:tr>
      <w:tr w:rsidR="007D14DC" w14:paraId="1BF3042A" w14:textId="77777777" w:rsidTr="00056815">
        <w:trPr>
          <w:trHeight w:val="3202"/>
        </w:trPr>
        <w:tc>
          <w:tcPr>
            <w:tcW w:w="474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5F5B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6E2F29B1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25F537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E114F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  <w:p w14:paraId="39182B0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 :</w:t>
            </w: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65FC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 de l'autorité chargée du contrôle budgétaire régional</w:t>
            </w:r>
          </w:p>
          <w:p w14:paraId="14068CFA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A5B01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 :</w:t>
            </w:r>
          </w:p>
          <w:p w14:paraId="7049EC1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EF279FB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73E6D6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0F6B186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053D9E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  <w:p w14:paraId="1B19AB5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 :</w:t>
            </w:r>
          </w:p>
          <w:p w14:paraId="42D00E3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1"/>
              </w:tabs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3F79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57F0C8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60FEC8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4F38D68" w14:textId="18594D63" w:rsidR="00854BB2" w:rsidRDefault="00854BB2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4FA7C26" w14:textId="77777777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br w:type="page"/>
      </w:r>
    </w:p>
    <w:p w14:paraId="772D1A5D" w14:textId="77777777" w:rsidR="007D14DC" w:rsidRDefault="007D14DC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5054"/>
      </w:tblGrid>
      <w:tr w:rsidR="007D14DC" w:rsidRPr="00A5117C" w14:paraId="64DDAF8F" w14:textId="77777777" w:rsidTr="00056815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B9EE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Acceptation de l'offre</w:t>
            </w:r>
          </w:p>
        </w:tc>
      </w:tr>
      <w:tr w:rsidR="007D14DC" w:rsidRPr="00A5117C" w14:paraId="7B6A1D8B" w14:textId="77777777" w:rsidTr="00056815">
        <w:trPr>
          <w:trHeight w:hRule="exact" w:val="40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4E175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Est acceptée la présente offre pour valoir acte d'engagement.</w:t>
            </w:r>
          </w:p>
        </w:tc>
      </w:tr>
      <w:tr w:rsidR="007D14DC" w:rsidRPr="00A5117C" w14:paraId="595933BE" w14:textId="77777777" w:rsidTr="00056815">
        <w:tc>
          <w:tcPr>
            <w:tcW w:w="949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C47BF" w14:textId="77777777" w:rsidR="007D14DC" w:rsidRPr="00A5117C" w:rsidRDefault="007D14DC" w:rsidP="0005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 Représentant du Pouvoir Adjudicateur</w:t>
            </w:r>
          </w:p>
        </w:tc>
      </w:tr>
      <w:tr w:rsidR="007D14DC" w:rsidRPr="00A5117C" w14:paraId="08F233C7" w14:textId="77777777" w:rsidTr="00056815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D331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à :</w:t>
            </w:r>
          </w:p>
        </w:tc>
        <w:tc>
          <w:tcPr>
            <w:tcW w:w="505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CF078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 :</w:t>
            </w:r>
          </w:p>
          <w:p w14:paraId="7071F41F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F42DE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A5375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98FC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7AFA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07195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B91A2E" w14:textId="77777777" w:rsidR="007D14DC" w:rsidRPr="00A5117C" w:rsidRDefault="007D14DC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7D14DC" w:rsidRPr="00A5117C" w14:paraId="3EC40EFB" w14:textId="77777777" w:rsidTr="0005681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3C17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Date d'effet du marché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27F77BF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76743BA3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9594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20CA22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7D14DC" w:rsidRPr="00A5117C" w14:paraId="3289AA43" w14:textId="77777777" w:rsidTr="00056815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662C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8E70" w14:textId="77777777" w:rsidR="007D14D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C01A1A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5939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559BE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496751F8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3619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C07EB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0"/>
        <w:gridCol w:w="4119"/>
        <w:gridCol w:w="265"/>
      </w:tblGrid>
      <w:tr w:rsidR="007D14DC" w:rsidRPr="00A5117C" w14:paraId="5C661D0D" w14:textId="77777777" w:rsidTr="00056815">
        <w:trPr>
          <w:jc w:val="center"/>
        </w:trPr>
        <w:tc>
          <w:tcPr>
            <w:tcW w:w="497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3AB3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prestataire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 / 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mandataire du groupement</w:t>
            </w: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C768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CD93" w14:textId="77777777" w:rsidR="007D14DC" w:rsidRPr="00A5117C" w:rsidRDefault="007D14DC" w:rsidP="00056815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76B6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14DC" w14:paraId="355D3B9B" w14:textId="77777777" w:rsidTr="00056815">
        <w:trPr>
          <w:trHeight w:val="298"/>
          <w:jc w:val="center"/>
        </w:trPr>
        <w:tc>
          <w:tcPr>
            <w:tcW w:w="9354" w:type="dxa"/>
            <w:gridSpan w:val="3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5C28" w14:textId="77777777" w:rsidR="007D14DC" w:rsidRDefault="007D14DC" w:rsidP="00056815">
            <w:pPr>
              <w:pStyle w:val="Standard"/>
              <w:keepNext/>
              <w:keepLines/>
              <w:snapToGrid w:val="0"/>
            </w:pPr>
          </w:p>
        </w:tc>
      </w:tr>
    </w:tbl>
    <w:p w14:paraId="000022A3" w14:textId="6CBEFE79" w:rsidR="00533C72" w:rsidRDefault="00533C72"/>
    <w:sectPr w:rsidR="00533C7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30" w:right="1134" w:bottom="1230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CB77" w14:textId="77777777" w:rsidR="00B95263" w:rsidRDefault="00B95263">
      <w:r>
        <w:separator/>
      </w:r>
    </w:p>
  </w:endnote>
  <w:endnote w:type="continuationSeparator" w:id="0">
    <w:p w14:paraId="21001390" w14:textId="77777777" w:rsidR="00B95263" w:rsidRDefault="00B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MV Bol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4282" w14:textId="36F45B63" w:rsidR="00B95263" w:rsidRDefault="00B95263" w:rsidP="00E6267D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left" w:pos="4352"/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  <w:t xml:space="preserve">                           </w:t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B7FAE" w14:textId="46419229" w:rsidR="00B95263" w:rsidRDefault="00B95263" w:rsidP="001B1AF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A5346" w14:textId="77777777" w:rsidR="00B95263" w:rsidRDefault="00B95263">
      <w:r>
        <w:separator/>
      </w:r>
    </w:p>
  </w:footnote>
  <w:footnote w:type="continuationSeparator" w:id="0">
    <w:p w14:paraId="60A7216F" w14:textId="77777777" w:rsidR="00B95263" w:rsidRDefault="00B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22A8" w14:textId="77777777" w:rsidR="00B95263" w:rsidRDefault="00B95263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  <w:tbl>
    <w:tblPr>
      <w:tblStyle w:val="afc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3"/>
      <w:gridCol w:w="8221"/>
    </w:tblGrid>
    <w:tr w:rsidR="00B95263" w14:paraId="26526E3D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9" w14:textId="77777777" w:rsidR="00B95263" w:rsidRDefault="00B952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right="-10"/>
            <w:rPr>
              <w:color w:val="000000"/>
              <w:sz w:val="18"/>
              <w:szCs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A" w14:textId="77777777" w:rsidR="00B95263" w:rsidRDefault="00B952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3" w:name="bookmark=id.35nkun2" w:colFirst="0" w:colLast="0"/>
          <w:bookmarkEnd w:id="13"/>
        </w:p>
      </w:tc>
    </w:tr>
  </w:tbl>
  <w:p w14:paraId="000022AB" w14:textId="77777777" w:rsidR="00B95263" w:rsidRDefault="00B95263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22A4" w14:textId="77777777" w:rsidR="00B95263" w:rsidRDefault="00B95263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fb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4"/>
      <w:gridCol w:w="8220"/>
    </w:tblGrid>
    <w:tr w:rsidR="00B95263" w14:paraId="38FA3DB1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5" w14:textId="77777777" w:rsidR="00B95263" w:rsidRDefault="00B952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91" w:right="-10"/>
            <w:rPr>
              <w:color w:val="000000"/>
              <w:sz w:val="18"/>
              <w:szCs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6" w14:textId="77777777" w:rsidR="00B95263" w:rsidRDefault="00B952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4" w:name="bookmark=id.lnxbz9" w:colFirst="0" w:colLast="0"/>
          <w:bookmarkEnd w:id="14"/>
        </w:p>
      </w:tc>
    </w:tr>
  </w:tbl>
  <w:p w14:paraId="000022A7" w14:textId="77777777" w:rsidR="00B95263" w:rsidRDefault="00B95263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052E0A6"/>
    <w:lvl w:ilvl="0">
      <w:numFmt w:val="bullet"/>
      <w:lvlText w:val="*"/>
      <w:lvlJc w:val="left"/>
    </w:lvl>
  </w:abstractNum>
  <w:abstractNum w:abstractNumId="1" w15:restartNumberingAfterBreak="0">
    <w:nsid w:val="00032955"/>
    <w:multiLevelType w:val="multilevel"/>
    <w:tmpl w:val="CDFCF4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07146"/>
    <w:multiLevelType w:val="multilevel"/>
    <w:tmpl w:val="A92C8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F05AAF"/>
    <w:multiLevelType w:val="multilevel"/>
    <w:tmpl w:val="5EDC81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ACE6178"/>
    <w:multiLevelType w:val="multilevel"/>
    <w:tmpl w:val="E4F654C0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43166A0"/>
    <w:multiLevelType w:val="multilevel"/>
    <w:tmpl w:val="9D9E6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335AE4"/>
    <w:multiLevelType w:val="multilevel"/>
    <w:tmpl w:val="435C9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C44877"/>
    <w:multiLevelType w:val="multilevel"/>
    <w:tmpl w:val="5C3272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298483D"/>
    <w:multiLevelType w:val="multilevel"/>
    <w:tmpl w:val="35D6B1E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9" w15:restartNumberingAfterBreak="0">
    <w:nsid w:val="549C268B"/>
    <w:multiLevelType w:val="multilevel"/>
    <w:tmpl w:val="A1BE86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8E4A9D"/>
    <w:multiLevelType w:val="multilevel"/>
    <w:tmpl w:val="4522AA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9C385A"/>
    <w:multiLevelType w:val="multilevel"/>
    <w:tmpl w:val="2B72FC5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63494309"/>
    <w:multiLevelType w:val="hybridMultilevel"/>
    <w:tmpl w:val="B972C65C"/>
    <w:lvl w:ilvl="0" w:tplc="3F4EED3C">
      <w:start w:val="4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A5ADB"/>
    <w:multiLevelType w:val="hybridMultilevel"/>
    <w:tmpl w:val="88EE9E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6F63277"/>
    <w:multiLevelType w:val="multilevel"/>
    <w:tmpl w:val="9D2AC89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5" w15:restartNumberingAfterBreak="0">
    <w:nsid w:val="6A9357AA"/>
    <w:multiLevelType w:val="multilevel"/>
    <w:tmpl w:val="CAB41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CEE4835"/>
    <w:multiLevelType w:val="multilevel"/>
    <w:tmpl w:val="CFB0443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pStyle w:val="Titre8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7" w15:restartNumberingAfterBreak="0">
    <w:nsid w:val="74A70EFF"/>
    <w:multiLevelType w:val="multilevel"/>
    <w:tmpl w:val="FAE237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8B2E81"/>
    <w:multiLevelType w:val="hybridMultilevel"/>
    <w:tmpl w:val="788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15195"/>
    <w:multiLevelType w:val="multilevel"/>
    <w:tmpl w:val="FAE26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9A9194E"/>
    <w:multiLevelType w:val="multilevel"/>
    <w:tmpl w:val="EC60C6C8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24044225">
    <w:abstractNumId w:val="3"/>
  </w:num>
  <w:num w:numId="2" w16cid:durableId="266470130">
    <w:abstractNumId w:val="7"/>
  </w:num>
  <w:num w:numId="3" w16cid:durableId="2084375572">
    <w:abstractNumId w:val="17"/>
  </w:num>
  <w:num w:numId="4" w16cid:durableId="915477602">
    <w:abstractNumId w:val="2"/>
  </w:num>
  <w:num w:numId="5" w16cid:durableId="916062413">
    <w:abstractNumId w:val="4"/>
  </w:num>
  <w:num w:numId="6" w16cid:durableId="131100275">
    <w:abstractNumId w:val="10"/>
  </w:num>
  <w:num w:numId="7" w16cid:durableId="1221670601">
    <w:abstractNumId w:val="9"/>
  </w:num>
  <w:num w:numId="8" w16cid:durableId="1038623284">
    <w:abstractNumId w:val="20"/>
  </w:num>
  <w:num w:numId="9" w16cid:durableId="412749795">
    <w:abstractNumId w:val="6"/>
  </w:num>
  <w:num w:numId="10" w16cid:durableId="278687272">
    <w:abstractNumId w:val="1"/>
  </w:num>
  <w:num w:numId="11" w16cid:durableId="1555389730">
    <w:abstractNumId w:val="13"/>
  </w:num>
  <w:num w:numId="12" w16cid:durableId="1829252525">
    <w:abstractNumId w:val="19"/>
  </w:num>
  <w:num w:numId="13" w16cid:durableId="702753357">
    <w:abstractNumId w:val="5"/>
  </w:num>
  <w:num w:numId="14" w16cid:durableId="1650481772">
    <w:abstractNumId w:val="12"/>
  </w:num>
  <w:num w:numId="15" w16cid:durableId="211524404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 w16cid:durableId="1660382115">
    <w:abstractNumId w:val="18"/>
  </w:num>
  <w:num w:numId="17" w16cid:durableId="1187132508">
    <w:abstractNumId w:val="15"/>
  </w:num>
  <w:num w:numId="18" w16cid:durableId="615217796">
    <w:abstractNumId w:val="16"/>
  </w:num>
  <w:num w:numId="19" w16cid:durableId="1429692843">
    <w:abstractNumId w:val="14"/>
  </w:num>
  <w:num w:numId="20" w16cid:durableId="573854623">
    <w:abstractNumId w:val="11"/>
  </w:num>
  <w:num w:numId="21" w16cid:durableId="19622275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72"/>
    <w:rsid w:val="00006AB6"/>
    <w:rsid w:val="00036C8E"/>
    <w:rsid w:val="00046907"/>
    <w:rsid w:val="00056815"/>
    <w:rsid w:val="00070AF5"/>
    <w:rsid w:val="000A0A42"/>
    <w:rsid w:val="000A2BA2"/>
    <w:rsid w:val="001319ED"/>
    <w:rsid w:val="00133EE4"/>
    <w:rsid w:val="00150FE0"/>
    <w:rsid w:val="00171B88"/>
    <w:rsid w:val="00185A2C"/>
    <w:rsid w:val="00196CA1"/>
    <w:rsid w:val="001B1AF4"/>
    <w:rsid w:val="001E6713"/>
    <w:rsid w:val="00233684"/>
    <w:rsid w:val="00240C7F"/>
    <w:rsid w:val="002421D2"/>
    <w:rsid w:val="00246FAD"/>
    <w:rsid w:val="00286BF2"/>
    <w:rsid w:val="002F08B0"/>
    <w:rsid w:val="002F3496"/>
    <w:rsid w:val="00302F30"/>
    <w:rsid w:val="003241DB"/>
    <w:rsid w:val="0032662F"/>
    <w:rsid w:val="00332286"/>
    <w:rsid w:val="00346F43"/>
    <w:rsid w:val="003566E1"/>
    <w:rsid w:val="00361DBB"/>
    <w:rsid w:val="00376011"/>
    <w:rsid w:val="00392088"/>
    <w:rsid w:val="003C5904"/>
    <w:rsid w:val="003F132F"/>
    <w:rsid w:val="003F2C61"/>
    <w:rsid w:val="004132B2"/>
    <w:rsid w:val="0042341B"/>
    <w:rsid w:val="004468BD"/>
    <w:rsid w:val="00455537"/>
    <w:rsid w:val="00485F29"/>
    <w:rsid w:val="004964CB"/>
    <w:rsid w:val="004A0EDA"/>
    <w:rsid w:val="004B67FF"/>
    <w:rsid w:val="004C58B2"/>
    <w:rsid w:val="004C7BCD"/>
    <w:rsid w:val="00533C72"/>
    <w:rsid w:val="00573D4A"/>
    <w:rsid w:val="00582D5D"/>
    <w:rsid w:val="00582E1C"/>
    <w:rsid w:val="00596F58"/>
    <w:rsid w:val="005B6EDA"/>
    <w:rsid w:val="005C1828"/>
    <w:rsid w:val="005E20FC"/>
    <w:rsid w:val="005F2387"/>
    <w:rsid w:val="005F3DCC"/>
    <w:rsid w:val="00653FCD"/>
    <w:rsid w:val="00673322"/>
    <w:rsid w:val="00694EF7"/>
    <w:rsid w:val="006974E2"/>
    <w:rsid w:val="006A6039"/>
    <w:rsid w:val="006B3587"/>
    <w:rsid w:val="006E6A72"/>
    <w:rsid w:val="007D14DC"/>
    <w:rsid w:val="007F6E56"/>
    <w:rsid w:val="00806D49"/>
    <w:rsid w:val="0081319E"/>
    <w:rsid w:val="008344B4"/>
    <w:rsid w:val="00854BB2"/>
    <w:rsid w:val="008D602B"/>
    <w:rsid w:val="008E13D7"/>
    <w:rsid w:val="008E7063"/>
    <w:rsid w:val="008F016E"/>
    <w:rsid w:val="00910BA6"/>
    <w:rsid w:val="00911589"/>
    <w:rsid w:val="009153A2"/>
    <w:rsid w:val="00924EF2"/>
    <w:rsid w:val="00931993"/>
    <w:rsid w:val="00960CC7"/>
    <w:rsid w:val="00963413"/>
    <w:rsid w:val="009943F8"/>
    <w:rsid w:val="009B49A6"/>
    <w:rsid w:val="009C1933"/>
    <w:rsid w:val="009C55D5"/>
    <w:rsid w:val="009D086B"/>
    <w:rsid w:val="009D659B"/>
    <w:rsid w:val="009E0B97"/>
    <w:rsid w:val="00A20DB7"/>
    <w:rsid w:val="00A26B8E"/>
    <w:rsid w:val="00A8429D"/>
    <w:rsid w:val="00AB254F"/>
    <w:rsid w:val="00AC1C81"/>
    <w:rsid w:val="00AC7D21"/>
    <w:rsid w:val="00AD2F21"/>
    <w:rsid w:val="00AF445A"/>
    <w:rsid w:val="00B034D7"/>
    <w:rsid w:val="00B2320B"/>
    <w:rsid w:val="00B3368D"/>
    <w:rsid w:val="00B368B1"/>
    <w:rsid w:val="00B942CD"/>
    <w:rsid w:val="00B95263"/>
    <w:rsid w:val="00B96D40"/>
    <w:rsid w:val="00BC2EA8"/>
    <w:rsid w:val="00BD4146"/>
    <w:rsid w:val="00BD7365"/>
    <w:rsid w:val="00C14A13"/>
    <w:rsid w:val="00C200FB"/>
    <w:rsid w:val="00C32FCA"/>
    <w:rsid w:val="00C4557F"/>
    <w:rsid w:val="00C83F0C"/>
    <w:rsid w:val="00C90994"/>
    <w:rsid w:val="00CB0398"/>
    <w:rsid w:val="00D054BC"/>
    <w:rsid w:val="00D5157A"/>
    <w:rsid w:val="00D63898"/>
    <w:rsid w:val="00DB4D78"/>
    <w:rsid w:val="00DC66AF"/>
    <w:rsid w:val="00DF25E2"/>
    <w:rsid w:val="00DF5CB4"/>
    <w:rsid w:val="00E23DD5"/>
    <w:rsid w:val="00E27503"/>
    <w:rsid w:val="00E53775"/>
    <w:rsid w:val="00E55EA8"/>
    <w:rsid w:val="00E6267D"/>
    <w:rsid w:val="00EF2C98"/>
    <w:rsid w:val="00F2361D"/>
    <w:rsid w:val="00F571BA"/>
    <w:rsid w:val="00F85FD0"/>
    <w:rsid w:val="00F958B8"/>
    <w:rsid w:val="00F97E76"/>
    <w:rsid w:val="00FC0FAF"/>
    <w:rsid w:val="00FC39C7"/>
    <w:rsid w:val="00FE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4CAB"/>
  <w15:docId w15:val="{29B1CA13-6A0D-44A8-8133-E48FEACB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3D7"/>
    <w:pPr>
      <w:widowControl/>
      <w:autoSpaceDN w:val="0"/>
    </w:pPr>
    <w:rPr>
      <w:rFonts w:eastAsiaTheme="minorHAnsi"/>
      <w:lang w:eastAsia="ja-JP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link w:val="Titre2Car"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widowControl w:val="0"/>
      <w:suppressAutoHyphens/>
      <w:autoSpaceDN/>
      <w:spacing w:before="240" w:after="40"/>
      <w:outlineLvl w:val="3"/>
    </w:pPr>
    <w:rPr>
      <w:rFonts w:eastAsia="Times New Roman"/>
      <w:b/>
      <w:lang w:eastAsia="fr-FR"/>
    </w:rPr>
  </w:style>
  <w:style w:type="paragraph" w:styleId="Titre5">
    <w:name w:val="heading 5"/>
    <w:basedOn w:val="Normal"/>
    <w:next w:val="Normal"/>
    <w:pPr>
      <w:keepNext/>
      <w:keepLines/>
      <w:widowControl w:val="0"/>
      <w:suppressAutoHyphens/>
      <w:autoSpaceDN/>
      <w:spacing w:before="220" w:after="40"/>
      <w:outlineLvl w:val="4"/>
    </w:pPr>
    <w:rPr>
      <w:rFonts w:eastAsia="Times New Roman"/>
      <w:b/>
      <w:sz w:val="22"/>
      <w:szCs w:val="22"/>
      <w:lang w:eastAsia="fr-FR"/>
    </w:rPr>
  </w:style>
  <w:style w:type="paragraph" w:styleId="Titre6">
    <w:name w:val="heading 6"/>
    <w:basedOn w:val="Normal"/>
    <w:next w:val="Normal"/>
    <w:pPr>
      <w:keepNext/>
      <w:keepLines/>
      <w:widowControl w:val="0"/>
      <w:suppressAutoHyphens/>
      <w:autoSpaceDN/>
      <w:spacing w:before="200" w:after="40"/>
      <w:outlineLvl w:val="5"/>
    </w:pPr>
    <w:rPr>
      <w:rFonts w:eastAsia="Times New Roman"/>
      <w:b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3F0C"/>
    <w:pPr>
      <w:numPr>
        <w:ilvl w:val="7"/>
        <w:numId w:val="18"/>
      </w:numPr>
      <w:autoSpaceDN/>
      <w:spacing w:before="120" w:line="276" w:lineRule="auto"/>
      <w:ind w:left="1440" w:hanging="1440"/>
      <w:jc w:val="both"/>
      <w:outlineLvl w:val="7"/>
    </w:pPr>
    <w:rPr>
      <w:rFonts w:ascii="Calibri Light" w:eastAsia="Times New Roman" w:hAnsi="Calibri Light"/>
      <w:b/>
      <w:bCs/>
      <w:color w:val="7F7F7F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widowControl w:val="0"/>
      <w:suppressAutoHyphens/>
      <w:autoSpaceDN/>
      <w:spacing w:before="480" w:after="120"/>
    </w:pPr>
    <w:rPr>
      <w:rFonts w:eastAsia="Times New Roman"/>
      <w:b/>
      <w:sz w:val="72"/>
      <w:szCs w:val="72"/>
      <w:lang w:eastAsia="fr-FR"/>
    </w:rPr>
  </w:style>
  <w:style w:type="paragraph" w:customStyle="1" w:styleId="Standard">
    <w:name w:val="Standard"/>
    <w:pPr>
      <w:suppressAutoHyphens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0" w:color="000000" w:shadow="1"/>
        <w:left w:val="double" w:sz="2" w:space="0" w:color="000000" w:shadow="1"/>
        <w:bottom w:val="double" w:sz="2" w:space="0" w:color="000000" w:shadow="1"/>
        <w:right w:val="double" w:sz="2" w:space="0" w:color="000000" w:shadow="1"/>
      </w:pBdr>
      <w:ind w:left="284" w:right="283"/>
    </w:pPr>
  </w:style>
  <w:style w:type="paragraph" w:customStyle="1" w:styleId="Paragraphe">
    <w:name w:val="Paragraphe"/>
    <w:basedOn w:val="Standard"/>
    <w:link w:val="ParagrapheCar"/>
    <w:qFormat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spacing w:after="0"/>
      <w:ind w:left="1080" w:hanging="360"/>
    </w:pPr>
  </w:style>
  <w:style w:type="paragraph" w:styleId="Textedebulles">
    <w:name w:val="Balloon Text"/>
    <w:basedOn w:val="Normal"/>
    <w:pPr>
      <w:widowControl w:val="0"/>
      <w:suppressAutoHyphens/>
      <w:autoSpaceDN/>
    </w:pPr>
    <w:rPr>
      <w:rFonts w:ascii="Tahoma" w:eastAsia="Tahoma" w:hAnsi="Tahoma"/>
      <w:sz w:val="16"/>
      <w:szCs w:val="16"/>
      <w:lang w:eastAsia="fr-FR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pPr>
      <w:widowControl w:val="0"/>
      <w:suppressAutoHyphens/>
      <w:autoSpaceDN/>
    </w:pPr>
    <w:rPr>
      <w:rFonts w:eastAsia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7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link w:val="Style4Car"/>
    <w:qFormat/>
    <w:rsid w:val="00BE75DA"/>
    <w:pPr>
      <w:overflowPunct w:val="0"/>
      <w:autoSpaceDE w:val="0"/>
      <w:autoSpaceDN/>
      <w:adjustRightInd w:val="0"/>
      <w:spacing w:after="120"/>
      <w:ind w:left="902"/>
      <w:jc w:val="both"/>
    </w:pPr>
    <w:rPr>
      <w:rFonts w:ascii="Arial" w:eastAsia="Times New Roman" w:hAnsi="Arial"/>
      <w:kern w:val="28"/>
      <w:sz w:val="20"/>
      <w:szCs w:val="20"/>
      <w:lang w:eastAsia="fr-FR"/>
    </w:rPr>
  </w:style>
  <w:style w:type="character" w:customStyle="1" w:styleId="Style4Car">
    <w:name w:val="Style4 Car"/>
    <w:basedOn w:val="Policepardfaut"/>
    <w:link w:val="Style4"/>
    <w:locked/>
    <w:rsid w:val="00BE75DA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WW8Num1z0">
    <w:name w:val="WW8Num1z0"/>
    <w:rsid w:val="00A1793B"/>
  </w:style>
  <w:style w:type="paragraph" w:styleId="Paragraphedeliste">
    <w:name w:val="List Paragraph"/>
    <w:basedOn w:val="Normal"/>
    <w:qFormat/>
    <w:rsid w:val="00334E90"/>
    <w:pPr>
      <w:widowControl w:val="0"/>
      <w:suppressAutoHyphens/>
      <w:autoSpaceDN/>
      <w:ind w:left="720"/>
      <w:contextualSpacing/>
    </w:pPr>
    <w:rPr>
      <w:rFonts w:eastAsia="Times New Roman"/>
      <w:lang w:eastAsia="fr-FR"/>
    </w:rPr>
  </w:style>
  <w:style w:type="paragraph" w:styleId="Sous-titre">
    <w:name w:val="Subtitle"/>
    <w:basedOn w:val="Normal"/>
    <w:next w:val="Normal"/>
    <w:pPr>
      <w:keepNext/>
      <w:keepLines/>
      <w:widowControl w:val="0"/>
      <w:suppressAutoHyphens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Rvision">
    <w:name w:val="Revision"/>
    <w:hidden/>
    <w:uiPriority w:val="99"/>
    <w:semiHidden/>
    <w:rsid w:val="00BD7365"/>
    <w:pPr>
      <w:widowControl/>
    </w:pPr>
  </w:style>
  <w:style w:type="character" w:customStyle="1" w:styleId="ParagrapheCar">
    <w:name w:val="Paragraphe Car"/>
    <w:basedOn w:val="Policepardfaut"/>
    <w:link w:val="Paragraphe"/>
    <w:rsid w:val="009943F8"/>
  </w:style>
  <w:style w:type="character" w:customStyle="1" w:styleId="Titre2Car">
    <w:name w:val="Titre 2 Car"/>
    <w:basedOn w:val="Policepardfaut"/>
    <w:link w:val="Titre2"/>
    <w:rsid w:val="00AB254F"/>
    <w:rPr>
      <w:b/>
      <w:bCs/>
      <w:i/>
      <w:iCs/>
      <w:sz w:val="28"/>
      <w:szCs w:val="28"/>
      <w:u w:val="single"/>
    </w:rPr>
  </w:style>
  <w:style w:type="character" w:customStyle="1" w:styleId="Titre8Car">
    <w:name w:val="Titre 8 Car"/>
    <w:basedOn w:val="Policepardfaut"/>
    <w:link w:val="Titre8"/>
    <w:uiPriority w:val="9"/>
    <w:semiHidden/>
    <w:rsid w:val="00C83F0C"/>
    <w:rPr>
      <w:rFonts w:ascii="Calibri Light" w:hAnsi="Calibri Light"/>
      <w:b/>
      <w:bCs/>
      <w:color w:val="7F7F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favXJ60A613uHF5LG3v8XdXDKA==">AMUW2mWtOWefx9TrMkNXaiI9S8IzEwshclsOlu3ycGd/XUSowF0ph27rCg4jZzRmghRUvgV9LS6xODl7qqG7MaLKH6ddWgs7q/N+kXJ+4vthTuQdcm2H/yA2lAPMLj6zE0pmVxBuhD0aX09uEECtLwVh23i5JoOqf0mzLAP8g0Y8x+dNXzFHMtDEKDODNmazFSr9ALqljU4JdaqCkk0867nXsTZaFQYVKATdrhCBV17xkZQfdTi+3pzN+QGSwGGbbI6EBMxxlld2YtVPeruMnUxllpZAapKAiIdyrrVrHpb+gFyUsWNMqkNx/R6bBndglEa002DU2oOJhmXoOCS/p7a8jRE6o67cjCljwoHZxY4AveEoLPyHmv+hZTO73x6bmZZbzhChDXofA+VEJJ4BZlsALLAesJM2qgFFsIXqUUzk7UYFsA5Ven+mdkUkg7jWPatWfsXApNfgjzSdzC6VzXdCP2DHG5LA1EUfJracDsD6c0mTFdlddBfU8/2vc0a77QjTBvt+9J7HB2VHUaAbu92KPeBi2JWfLDwokR0wp3aEEDT5G7N9WeReHYGLHOLdAPdCjvkUFHP6q7lj28vJ3h+/D7nEzPnA2Pv9V36rieyedL6ofAp33fW/EK8ybJ3a1mhReYuu/zVoPi4E9YZpehQl9xGToV0IYUIeDm0nI7HzOup14IdWI7O9gp0Rnspx+axj88zCPUIUlBP5AVtFf63hdMEyWPgnp7GsUPVCT31h0Ah45TwDtPTJKf1O9S9SGPRypdmL9900slPFkYbG8uqAYfCVL1TVKcrKwfMSj/+epql8UHSaocw46R0DyMd7tD4h+/dvolWMioncFPHGyFK7eYqHzH0IZaC5KsEJKZgYliVbcOfB5Lxoq3Zbn6RwNiinyhExejFFqp4SbwKaOaLaCvUSAjZZCquawB5Hn3ohNKlDQaWh4kCbJhPxw0abjPkTCg6tjmtH7482rlRCQoRg8e/W2SZKKb2fA8QuLFGnMG3dN6fSRRF3mms24PgDtpoQth6W/kvWxvz3bdZly4pFhXynzFHZVph1ujzIiij1cpXUJtnJChNNfYuKqMtQctP3ajOZc6gsUP7qpXR1Out662dirTS+YsH46xcWd4ACNdODK8ZxlLYHEHUwa2F8m0DXuOQAppDRdelvxsxWmnZ8gbLADuBmxOk/AqaW63gh2LcZhspcCNpDkYJgKKdex6AVEAjm5VWyZRnVcJjwVRrH40Yh3F3ZZx8Z/CcZt66ljC8Qf5EplvWfC0u9uipuL3lyrkU/nURtqgailuAOP6+ZzgusxNb6LgQ6Wyt+tBq5fQPTcjkJIM9A0YOZPrSSNV1jTtJt6x0KaVIxRi0IG7pD30XLz+eW4Fn3DAsvm99AGvFqmGc1y5QLCHQEAucO21KjT3J1zH28tJ+VvtVN1ovpswvoi+FUn9pWcIKsIFqzFnlkt7pwHSuD383UGsXwQ8QUNzW36poxFa1CQkxtQZNNPmAi67YyQhy8V59u+eeB3i5xpM4+roex6LEtbkQ+tZcRz9yAMIuKswEkc1aqf3ZnaELGPtaLfKP85xsJ6klvYjrDAN8HIb3wJY/j5oYdMpSR61qPoqMTgqCjKPNwOuhhkZDEdC1hR6UbnVSf0gItUA5pYveE3rQH8JMmBEDi36+tZHrxmovejTDXK1SfFTsrtJrm2KtjCA1uqs6ShfSZ8q1BXBPipBPdgkUsCwxD4E7ZNatbAjQHcCf0jDhZnqKA11GB8sak8lyx9ywMttdr9X+cr8nyCEr6y2MpJaE9hJU1d+TFk41er0Udc2y/xXxIo0ueda/lgFhESMD+wbbMWBEo5XEuu507MRbeeHcTfjA8k0H1+q6pZKFiQ6ELNjLNorES526vlp/cuR02iqrSE4ypGB0AJMK8xk8dDKQA5hJLd2K+ZUvl+b/WLxWCI9BdlNnaLaZaahP2EUxBnU44npxxyEfPh9JPWLIkA1zM5LEbO/B3wYaDVIsSTi39R7BrindwFQkzyRldrbaGg3sTM9XXuoE8/sVqPTqPbDKWg+i9pc4YwwbSJIz+cFZLGvUblClPDSAQlOouiHkgcYWfSJ4PKQTxDITCpt1yh++NsWTboBY7KQZrPHU3vq0AzNhrXEKj2J2pikKVsoKtIQ++94vBmc0te6shgxvSfw67UMFS6Waiu1fy302OxIHGfevpXc/sy1CbuJ5l5ljT2wkZH1hDayRdseugl+NgoMEwfTwYntHrYdRxKKTQMkG2Dw3lyYtpb7NkRs/iI4g71PEltEzgrjf7+/9wxSqnhKWnYYptPf2vWqVIsR7J+lksnlh1c6pVPMdFejzaaObDXTz5QxvOwLaHhjv5aei16wmTMcMmu616bvj27dbzPJ1unCDgdQsZEQ3usfHn+BlCIXwQf7emn2F5CymkmkEgIC0kwI53TU1R/cOloHtvKIVk0eclNgpOzFx41JZTwhfHoOxHOpjDUy1h8SpqGinjE5Mhpj7pXNDQNL9g8sv+E1V6R1iOCVxrBd23Pp9lxuyB8kTCIKgKDkzNoRf4y3t/l3TbBcMzuht43iSQAV8lAxcvjfa8rKTpLGNoPK5JGUruEVwbPqn2QWhamlAlYipbtHN5iMsDULZb2dVB6gs5NUPviW2WTmeTH2wDcf5Y8YLGV4oU9rHPGntUIjuFN8V5x5iYp7pntMqKOKRKn7pmsL6DfezG29LvcLPqiFs7W9wSMdrdf2Ltjy4KtB4uxceHqNg6l+Nmk8hULBielTfGuT9g+gsvU9Z31soi+AfmBV/lKgw5aurbDXO4uaejv6QIg1zEN9ITXM0FRx39azCBAI/mGzvie/yfuk3K7KVglUHSBjzwu5I/tLB9tHxVBZjjghevLXmto4Fr/cPkdYQkQUcuIBmedWok9GH7e8/EE7WqNZllkqE8kl78BqvooYiYHs6PeHbKZOM1cD7xzdn7OKtx5Y5QaWxQAkI/nWMa9m3j54GcHKElfbl6aXpz8CjJwLWnRTLLwUZe3RX90n2kQ4bZgAJ30GFR09Gex0jHv6RD7oLYXnUOuBOKvh76bf+iN8IZ9lifGmRrHRb/K59ufsh4hervsxsWVq1MCcNfJv5VIPfejAxxXOrCnfwGspeIAL8XZ2KZ9oPd7bdRV9WHs9Q/4iG1EEwdAZkQchfWiN3UGWzsXhR7cAHdBU22X9E47BO8ldrXvKO9nsGw0f6p1Kjz6AnNWxDnShoN1U9405bq2G7bXYP9jjPB1sZyWr4xP82NF7CXghVu7fytYtnmbBVmSRQ+4Q/Vr95JDNQqo2zhaXJHOcsbi2IWCS1I8jYQSe/gXpjZdElcJnp91V42aou3bYFng0r5+ZtVpX5GdeRlhK9EUNZI6Ywl2n0CFEb3WZnL0u5llz3qS2RZpel4MA/FIxfJC8NeGaSOBw1V5/Fn70oWkeH4PnHz+AUmg7hDsgn2WldC99AICO/QTEz6hrAoVtCSb9v24r6dDs/Nma4kGJzJREcMUtIV1tVxJ6nvjU+RviA4mQ/8Hvbgm8oPLFQ+YVMYkn3RWN1BXmo4ssK+MocLu63oN6YXqYdNR91fNWvT/sGVAWqHa9z6tUaKJ4Nzx3KOkB5wUBU7EBMlZRXoPEBGKhI+49Xj2LDT+KSoAQN/aQwhqXzYRzmcCAJRGQSlQ87OTW9fQEwByR6hVMf6PQX40jMGaa02Y7YapKaZPhTwLT95yGT12UHPEgliezViYpGoG3sYxxkqEUVw9gT+3oBg0gmqjGrzYJVVX3visOAaL+7ppIrlj1eZbEfywlr/hWM208eGM4D1pF+9w4gAvYsJfpgJ/rPeDX0j36b75WKln3Zh+1HoKNACD5aS4ScGRGxzsW2tWHpobtWrF+mYEZiBBqpEpPHgHE2QpRu9hy9pqYBF9Sb+1/uxXjWbYTXjc8gJfEUkfB+uu1RSv0xxgHFF1HttdBH57hU3fIgHOD/2SqtQQuPY3rnr/yuJkIb4MdMjYgSwEgs5qGmJgWDbKlGtDgNuyZBj2RQAVxof3FCN3NtR4jhzQUlUo4Y38xgPG5tD4cKUahpHOtfUZ7QSO7F6y1ue7bOc5PuDhcpR6Q4Qo813JvI+fVY4nU/4l/71/rsr+ft6QLlVqHHlibSE/d81yWpHy8Rcq4RCbOsOxSvEMS0f1O54bbhc6qED0hOKiizN4HMz6u0Gmu5vGF0Uwb/UDA3vn9sImEbAPIWTGemK9O0Tc9HPTLWtGbgtYxmrk6cIVMxS8GdZmuZfG81Y3xumIIUQqVBVn4QyW5DJ/4+v9OnpUaCvagBlGqsijYhHWpM7500bSGrq3OgNMl0FC/MnXIJ/av2VozOq8E8GxE0hdy8XLluaWNQDFTU534S7fBcLdAAMe9dxbtow5SWOEdy1js9mF1O82uafQsEwLm+X6hrLIgqSFWA4tpCnXkx2kt1pdOXrjwZGgwx6wKpbFfXKu5e5ssX8pWW/oVgc1xIYcyZ+RwY778ubWyskPn7ueEcjwzjSw+VZE5gA/jQL5+xPTWRm2Z6+BwGGoW9coQObWaYbcxSc1Ev06kDVQ32yUi0EgvfkFxVMtMs25tqoP1+3jbtmI1OeFgmb6UumJKHq4DTv4m7jGcIaN9rG0sdXl2m7KFdyddsGh0AwZsUqyXUHcfuGM7BUs3aVTQtCTF66MhtLpIFKVcJcsXHyiyTpCSKGICM8Q4lJDe4VqHNbQcKOeoeaeurFhyKkQQFhAxIG3dR2JEsEMTqF+1+tabYSwB/AUH6E6HJnm9ebP1fhv6zGst6kqiuLB6nCd8GQ5W/FW1tJaoVvTxf8W9WDxBHbMSccZ+qs/7X5Zj+qnD/XY6XtXwvnLv8htdC5FWu/JoxunWDwdhgA+PMXgPs8Kio7QiWapPZM364CHKmTGxNZxR/3OvradWQyfMtJhUZm9HqzyD7E3DU9IO48UC7ST/4BVuUuG4lblekaYa1+6LUXdMWKrsdVlpNYYMUrHefz0MayKftO3L8dV0hdKk5Eq/oIhxva04XJMfRw9Kvi/8Y+926xhFJaFssEbjKLTMGQL5o7T5KKuWUc3wVeLwi2b+htWobzpWK+XuDMQLi2Fip60bNtfE5yjdZd2KL9NJfWUYn2jYN+gGbYajq+eHYesGawWIAvLDilwIPuszWPUICDEiya+y+eLLz/BWJ/NxXwAj4gd88jTdsfEuOfrMDxKSmpuesFqvIlfvkBlPlADZHBvM8O6UBFsSUm9v1421MbXwB73EdC5I+/7A9S50+M4tczgpmo/wgcBljZlS9x52zr4LU9h+E8cxiebgRiU0I6XBg3DWQMx70hJycauedI3iwIk1ibHnWFPbac4jGfxpBuZhDKyni3mCFXEC4WIFQ0gsXXeiRD8LuaPiD672r0QJfAUaCB2lQyNeNpMKqOmQmq0X1XVyP6RTdNHKuE7+s7REyEu/dB6hOllS/NtOJA0g+0Acz0jlfBJVo0fIDKsEWAJAdPcROUhMD2E5a0DrDAtgaqFxiVnTlqpviyd+XXi6L5PnJqZ1M/vCSRBxIZsOw/Rnih5H7CGWnd8NO1eEQuC4OSHuTD3zcLqjlFSSNz0zDBuuLI64MtQ9XrZQQ0yInFYKa7rgbU07YpqYcvFyohPevfT6cRkSCXmJ+7LiXEju1qLLTJCFboTpG7h7ySpMW0y5R3V24OXwylMh2Wd16ugVNDa+4aiEt2SpNvqiZEyg7MAm9PLusTgTR2NJHl24CzteRR2C9iKFtrqEUKfTQ1Y+tQKk5D2zCTudJoBDoED3ZwBtQR0Fo4RJ8wwQWG0RWB8L/0cjHfOh7s2lC1P7KuaFG+a00Tqh6fsVDlVSE5rzv/xBQrcvKE9taj/JOz0p7O1YKzUYG/ezbxRxk2fwDJjukrOK08/WrD08eBVLRbzAls6SVqQxY0vI3GH2cYEPm51DcSAElq7nTgzAGAd6Jb9CZm6xIgY8/zvPd6vA3CQwACDHxJ5ACMLucnrqXk6V69/IFhLKxxafhiX5owXu3EBnyWIqW07a7ut+DJoqTN1bCfa1Ef85QjjVKGF3trCy4gYbaK8rGu7afOz4QL9lGq2Vg+S3zlf7m8p8DhHYrAirAPURtjW2eEshoQN/dup+F2MmdLJlqQkgTlPE0DxHmzrksOVwr8DhfMJn6pvyrk2H7y9PE35DVrn/9FoR+A1UVLrMYZuD6o+jrnjokgqMBc2yjJBCkSubOKcZ/m+R1NNhjg539bvA/9PPK8GSsZvgctcv2boIxxjI/TTuw+ad7mnO+bTcl4lZz8r6BScgiVuR9/cNg71+GSkTYw2OXolQ1LYI/V5U8evMTwqZdTRtj2X5CoxxT1XrW4XrrU4XWB7xIgZrirzXzI0eID4a+TPnZl9x3MfNI437j1t68yz3YgsgY9z/L/lC9uBuCqe0y/sT6QinMTfKzpIK5fUznadk/F/fQq0c9aptJrEz9cUU/ZO+ITNT0FP1/iIG5Vd9Elfzj3S0LiTX8QsvtOfivHFiVk27eZXjveaTKwE8yOXQe1TcjNfIZKbp2kazDN5OfSQY9v6U5VGxwSS5G7U0046qUg7tjC7BTSIaUowN/rfNt/fGoN5WahmFZ6xpQrl4G7Mr1qIwenbatNbxp1FdQqNiK7iKA7c4bw1ezd+7UEhfn+GSsRN/xX5nMl0dLaFZULfNt/rme1w0DhkPpQ7G2c5C21dcGwJcewb2RHvTW7zX2QOZZ7lNWQK0GbNfMSznLu20Eld2IzO4mn9NlBLJ7ugBIcPgFlKr0R9+q1tAO0rj7ZPgflcjvDAU661I/w/jnokWy6lZ4RjmjVSFTmMffAmyjsfsWkcW7NYMDbqK5bq5jVGsoa/zS7hW8XSGVpjYANvs8ewBWNfF4o5lVQ7i0ZTCA7hIRfaOVgKnPR7VLh0Z8KvMERe8E5iqjCwub34OQyywKDYqrL0RvtnP28aoib6Qlv3zOZths8+nau3A6z7tIv0+Z86Soxcp/WghGYuWdKWKDTjtUGuUSOyJm3xj0f6eVTSks7Xbeo2hqbR6txeoble9nI15JyRRLVFpr93KSeB8joIS3TptxSGGwR4AYzb7/Eg+ydJ84V6Vga9WOWfir2j2rks5u91zmKi9eKiZno5Gl5+CqcNJ6ZSL5EBaejUlhkmSX62Lfa+/L9uop94Tus/ZMbts1ZYKXqbZc6PKd9BvRxnhn7oz0iO9Oz1nGhZk57Ao40JmsoOnJoj7QGtjBuZ0TsnjQR9NNX4emQ7X7Vx6iVuOByBaWMK2WxJUHDQ07fOf4Iz6uhVjmTYJeaSbp4lEPQo55LObu0pqYj/p2ffCCndyn+ieyVVAst8+FfFILxMLoiOknW2fXqcd1f0l0ysuu2TyeVJiSaDQ8OThG5LZx8WRRrskmRHJk7LpSh6lNRFPCSz6B7vQAltoxWxPqiNPKe5eyF7EZU4IAOHRmf+y4+vWFSAmRDK8ULXlRAPtHDfyZHdg3vewcoctPTMmIrwKsG5fCmyk8Yv7f5MFh1HaP6Af60RHzPsFNnp/dUiePJRQv5S1g5hvX1B38bkLCzli/o0J3WQ+3teEGeI8bjTfL1D1cjR+HBEoPinWvmJJJvB62o8fHemb1R6W7KKnN1q4RyZBiZplqJrm4THNJkA4Jm7/Bw1bnzyMZkdBhYIVdO9fQnPcnOayJV3WiQ4HGYhbHfkpUtJrGllYTElI2RYgQX7M3WtweVrqTI9IEl1tHLb9Jg5k0qxKj6RHQ4WPNkCrNyNrNrcj2Kjgg1HUknDd5878dn2xyUBE88ckobzJUQBcMmEw5pzIpiqAG65qL4S6y7v3Q4r/1diJg38FEdhFvfLgYaxMPx7vkyccEMMe9gj4Nry+op8yPFM0fwkTMEQpWW+beD2ms/VWzwVs33hCWdATgdyYZ7n2JnMDCFIOE8gVOUBCHnhvekPSqnYYNOiPTGLHRQ4xphRQUwIKRiuw25cwl4OYNnkXrfQAxhTXz9YuykSkhQeTeIZj20xj9odilSvDq2itZKijg+Aax65SNrYuDjUvW7fk5rBPT9IlfJIBT8aZ2wY3XRueXM8LEghhzU91QaBcD3MlGkdmOn57gFPJBz5LPrfRXZZvfo1BaBskZWhNoV8Q8BawnAs9pVirT8begaVJgFxF7pC8Wy2UxupbhDwo6gJS3ZPMPK4PwSzrJyeo+taqPwtaMrNJcJoX8G8Kb7DfWCfkgrfYZgQ43634YarJ++qfu1snJdPFeGKZm63ZjnREyfBSBX8V7Zf5/DgjRbcKeIxFbiBMkbp98T6uf+yH1uWb9KREl800eY+P7WSWD08r+vOJ3onil4FbbdoQ4cARiEXMZZ/MQbEZaRyhSc4fivNTGoyBS9nxx2GSp+je+WgyT6KHRlaThT/W1jZbFnQqUNF+pd2Lkc2e7VFHEX9RMOjIfnRRFQJ5adLY8bM6N/W+RcUT7u1P5Cz7WU1mvnrZOqXRhDTNheOP+I7FrNS7yj8+u4BybHdIeuCg7s+SCIEz+q7K7/C3uAZFgG/VPY2LpP3uVFSx35q9V6d2cb6daKCE9ucZZ4MQMxmIsxlTLNdbbiSmzsMOqnzocm92xrQuTlTKhbvrsD7p5aiNovgbb7hILOJ79Or3LVjRUQsOiXNyw2uB/zTzpBr6XjQXNebRpszsgXuEB4zPFBM2cxH3PsNWbUEYQ67tkWARYX+SC5Bk995xKcO1J+1boLen/DcenognySbPwYAqMbUr5qj4CzKa++AfOJOwvIhBjyx6QZ3haU4YkVceFY7lEAb6u78IB3ZlRqlZdgjKd7m3P3pejhlVrA90HTsH2ouVGtAOppz5DT7uIvVLv00VryHi+Z7TEjEJYN2Kzwo0+yjBKxdbz11WxWhGtgs/wxQSTKH09+E6QMAGUNkwIzXeFDssXEjYuGxxhOaOb+WGDHlxvvA5ZHwolEgDQ5TsZHKutnX04NnfnDZsk7EOqyfNvBavH+U7jz8S08VIQFJUqio5SgLWVjf3IVIyXplE30NaYW2UDVj8E57+2GFH0LOP+SCtdTM63LhNAhChiWI54/vUQertXCco1umgAMw9MmDW+YP3ypq1J3xGJtV0ExIfN/2tUQIyPKYHxjrhIzt2xJB5FZUBfjF5GFGRfOY5kwaNar5+us/BXuqiWvPHimteEpptvOlM2qHeQgdSfUT7HInKBX+DzOpCNrUk3zE5tanWkCXOUIZQ6MWrlqAZNY0GbcJJZMNxvVheklPwvwuEFtdYQLxLmqRV0go6PFyY40WVdR+xiEQ/Fmhfjo/87hNJifmQa40F3MGdPJobxTN+P2UUu7tLZvbd7H7BnK6HoTcse4oqvFW0M1K/eJ8mR2Htkf1z/KVeZYnJ/6NkmbeFJFZctaYr/+yyefgHAM6PeFmZtzOdk36RQ3uHBHy2W8EGJ2lQNl/8BUwApalOKewtCyuYcV4CU0YsZB3jsVbm5oqn7oxquUUhq81QTxUAVOx4fM76BlaNMz6x8F9mmf6GWo+7WwP91TITDS9Q+teDu5ngCfhT/X4Hoobj0rhBs0WhuoD41Mb6P5uHLNGvqp9Re2PU0hSPWQ+N6uZYf6ht1G5oWbYL7fMZDrKWlcEuChCvqtw0kaTGxWjnac78iWPwPiZw90r+p7QojnHXj7fUNOTuAOLdW+epdg8n38ZNMgUXXkNcfvrcucQnOlS6s5iA6Ml7d6yqqF3pFrhbIUdnJn+zsKl33XQJeRdCfvhcKdK68bx9Cvosw8/rr0RLA1VVggrQzONeavdwEnpvAe35QfMaYDYYHWhqEZbjsv2G9U4d9ag6CpGpckvfF9Nfduj/P3zck4UlJpwsmZi7NpVKHDjFxy9c706qz7o35I4AP4VJSbMNwx6OQioqXzpxPq3RVZ74c4+VUBvkamKZAhBs/iS8sy4cww7vLAdPw5I4wrvPW8Tr5Nt3PnRUkCBZq/W9ES7C8KQbg/F3p6Xovptv35EAqXUfV3ysVwATRv/GU4SKWJzQ/coCu6JkgPsHSziLs65EwRE6Tk/+QTmmNIcoIBDJO6UrmscJ4BQS+xj19/g8UBesEHhUViChlooC+++oIvhh3eHXxdbx005DZtVkZK3UyYLnMzQmmz8mSyCOSORbGjIusLZyv7RZ+JJP7H6+RgvPMkm3a3i8YIyYo4l4qqb9bGqCHBe85LNbz8dnZC62UtI4h0pbiRdMGPrMqXHwv8qgxhiofeuz+PvXdqfkbebVU8iWFk6lEnarR/xcO6iSpBByxTUKejOE67tEJtJrFQRFJIl7bsEKLilbxmaLcOn8Elm8y7ZTKONthSqZ3KIN9qPmWq/8GZsFCixA0xoLb6bSex8sdVNArlttxXXrgjx8VatmLW7y1XTrdKIlUv9uBTS4nfS3/542EhpQgefAEvelPCqwxXOIiZKVRFKagDbwt0goafF48oC8O2SsDZPTKvTnpWYHWKgYc1gCUrIsO9MN4o77TBTLKux/1/ujBp4Jdmqa9Ser1fY7QmuqrX+MCm/MumZMvTFys2UlHBNqqDk+I3Wcz/Oy99RuiTu/2S7NPywOWwP3t3oKAI14NZXI8s2Il9vvx+qbYMu+9HcBQpFhXOAVm0TV/vQhTcq0qyrpOXRno4/uKDRSBXAZhQIKdkyFoFN5Kf/AmiJ3ZaHeJGCMErNXPpzTfHdgJWJ0PjqiiSAyuKD/WCu4TanZkumFRbSVy5jBiDsI20SwUff1/sdjemqo9LDr1jo7uh6YcNJTjAL9xMaIqqPt+SQwfI6QwisEzpigGHR3aW9CvZsFD53pPzGfqWBD/IDEGYcTVPTExnnIgnhviMzgTq7ND/oTNif4ZTzcOoGcP+oMdeSjdgS+cQLOMVQgobaSOsZOLn3de/XvXUO/VRqKd2kFLtCOqaTMnyU/fg8hq4Jwi/DgLkn/IPPz9Y8lBHVuuTVkCmH7E+PMqcdDN+6oBI/2Pfqvp2VvcMhgwnCveQPWXqNV7G88G73/a43AG7xELB00suNjikp9Vs2PvHzAwVjVsov/1NM+7DwN5O7sbCH7gWT5+n9YlXzZt5zST03AHjslQbWuowf3ITpTQotCY3X044gxJN1PMN029KHTg0ifkM/zwlM87zAEt5LKFWfnhfzO+mgJNE7lf9cL8iihQ1kPYaI+rDZ0b9I8yMlyIDdXsSrZHGaaFpsbNkC3Wte036NtL/crqrqgyuybLYeAE5Q8G9QzdygnGMu0jDV7AnjhlvW6tVN4Olw8vFnY65f9gt5df6CjYUPLmAd9wHSp+P/yhI/lSB+3ym5qLQdB7RaWq9EVfeqZDBFlCvF/nOFrMc1kiuKeaqiXsgror2Woze3nu5cY3OQfHT9CND48Fis8mP1lgcf0XuVtMiikskCEftrPIbysr3BwFnXX1i9tFPjt6BemO0MwmjQ3hyAS9sfuC6SGC4jQknmdCSH1DGRunx6UEizoNWxmBljfdlae9pzD6EJxoF4L3N8Adfz1VTM7PQt6Ga3XuD+vlKhDpoGUrnRRoHzMZG7K7JEHkFzjWxy48wkoUN7FTI4ZpAPiz1Or/57fwygYPxGzqsK0/iWnlP8o9+Pc5WBLZ3r5g/cTxKIHrwmx2c+4wTYDl2lBE/7TvNgHQEa5nnISlFBK5l8w0Pzr+9djnTCgX11T4o5/p2ZAGGyWVUgRDIM39gzvVIjdGkDzWvKMVaQriQEwOrFimA3zZ8hPJpQavYYTA8iZBamoVpiNEnMEYE5y+K41Yot0usnHL65lnCGpW7C4+fX4Pz1a0d9rmpAMqQoXC47d9+udlyIazRH0692usYA9vZmhsUfeznRvi8TwsfgAxjZi01GI1fTH21cG6CS05t+nOjgEh8tEZfdNlFA4orlTdLj61uYhLmsWV5NnLBBmQvMjO9AB4PTdFVoMkYrL1Jvrd/yhFiCr+n9N9stKi0h8DY4LoUc96uXIbK3O32qRsWk0c/vm6hT7qYI/MlzbrwBQC35s3pqcnMxMgdCulBnxsmWi2ytcZWu2EW9TaDwFCvyOGfu0um+GDaAdl0VV7Kx5qa3jQyzKKqu+nFiEcUSIaoVWFZHw1Pdd8D9r7t0YaKwMAn2COJOhE9aMulqGDiGykiQq47H7h29SiRY+u9WzcZ0dRgriWLvKL593Hsns0yxDml8p6EevKl1Nq/B8ymLErsTsU2yRTuhJLohJaS6KRJcZu/ttkL6qIgBFqswQgveAVAcGnKOiZdyQ1JoBMVFPNsSmswnHjA6KRCCJ8LgasPbmS0XjqJhXfPAg6sNAlYz/Blsrx7/bbx/hOeZcdMMkwVxE5Fv9RQCNDGIDkSrnvzsfyW7xrNSuGZJGtvmOj4o9UeWGEv0/IbqhdlIsz7cAq2e12uQfW+QAfWLBt3hnNezhonR7QNk+hzSS+HloRUUjy7SUZvmQIFvDqGWJiUExaJHG7BsZOZBGvxh7ZvOAYPS957qBQO6NC+XyKGp5KOH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AA4D571-4602-43FE-A3E3-E14B98641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2771</Words>
  <Characters>15243</Characters>
  <Application>Microsoft Office Word</Application>
  <DocSecurity>0</DocSecurity>
  <Lines>127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 DE MAYOTTE</vt:lpstr>
    </vt:vector>
  </TitlesOfParts>
  <Company>Algoé</Company>
  <LinksUpToDate>false</LinksUpToDate>
  <CharactersWithSpaces>17979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 DE MAYOTTE</dc:title>
  <dc:subject>ACTE D'ENGAGEMENT</dc:subject>
  <dc:creator>Mégane Lourdais</dc:creator>
  <cp:lastModifiedBy>DUPART Francois</cp:lastModifiedBy>
  <cp:revision>18</cp:revision>
  <dcterms:created xsi:type="dcterms:W3CDTF">2023-05-03T12:33:00Z</dcterms:created>
  <dcterms:modified xsi:type="dcterms:W3CDTF">2025-10-22T05:56:00Z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